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084" w:rsidRPr="00B65498" w:rsidRDefault="00E75301" w:rsidP="00B65498">
      <w:pPr>
        <w:spacing w:before="120" w:line="240" w:lineRule="auto"/>
        <w:jc w:val="center"/>
        <w:rPr>
          <w:rFonts w:ascii="Sylfaen" w:eastAsia="Merriweather" w:hAnsi="Sylfaen" w:cs="Merriweather"/>
          <w:b/>
          <w:sz w:val="20"/>
          <w:szCs w:val="20"/>
        </w:rPr>
      </w:pPr>
      <w:r w:rsidRPr="00B65498">
        <w:rPr>
          <w:rFonts w:ascii="Sylfaen" w:eastAsia="Arial Unicode MS" w:hAnsi="Sylfaen" w:cs="Arial Unicode MS"/>
          <w:b/>
          <w:sz w:val="20"/>
          <w:szCs w:val="20"/>
        </w:rPr>
        <w:t>მოდული</w:t>
      </w:r>
    </w:p>
    <w:p w:rsidR="000A7084" w:rsidRPr="00B65498" w:rsidRDefault="00E75301" w:rsidP="00B65498">
      <w:pPr>
        <w:spacing w:before="120" w:line="240" w:lineRule="auto"/>
        <w:jc w:val="both"/>
        <w:rPr>
          <w:rFonts w:ascii="Sylfaen" w:eastAsia="Merriweather" w:hAnsi="Sylfaen" w:cs="Merriweather"/>
          <w:sz w:val="20"/>
          <w:szCs w:val="20"/>
        </w:rPr>
      </w:pPr>
      <w:r w:rsidRPr="00B65498">
        <w:rPr>
          <w:rFonts w:ascii="Sylfaen" w:eastAsia="Arial Unicode MS" w:hAnsi="Sylfaen" w:cs="Arial Unicode MS"/>
          <w:b/>
          <w:sz w:val="20"/>
          <w:szCs w:val="20"/>
        </w:rPr>
        <w:t>1.ზოგადი 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0A7084" w:rsidRPr="00B65498" w:rsidTr="006D0B8D">
        <w:trPr>
          <w:trHeight w:val="440"/>
        </w:trPr>
        <w:tc>
          <w:tcPr>
            <w:tcW w:w="7357" w:type="dxa"/>
          </w:tcPr>
          <w:p w:rsidR="000A7084" w:rsidRPr="00B65498" w:rsidRDefault="00E75301" w:rsidP="00B65498">
            <w:pPr>
              <w:ind w:right="906"/>
              <w:jc w:val="both"/>
              <w:rPr>
                <w:rFonts w:ascii="Sylfaen" w:eastAsia="Merriweather" w:hAnsi="Sylfaen" w:cs="Merriweather"/>
                <w:b/>
                <w:sz w:val="20"/>
                <w:szCs w:val="20"/>
              </w:rPr>
            </w:pPr>
            <w:r w:rsidRPr="00B65498">
              <w:rPr>
                <w:rFonts w:ascii="Sylfaen" w:eastAsia="Arial Unicode MS" w:hAnsi="Sylfaen" w:cs="Arial Unicode MS"/>
                <w:b/>
                <w:sz w:val="20"/>
                <w:szCs w:val="20"/>
              </w:rPr>
              <w:t>სარეგისტრაციო ნომერი</w:t>
            </w:r>
          </w:p>
        </w:tc>
        <w:tc>
          <w:tcPr>
            <w:tcW w:w="7321" w:type="dxa"/>
          </w:tcPr>
          <w:p w:rsidR="000A7084" w:rsidRPr="00B65498" w:rsidRDefault="006D0B8D" w:rsidP="00B65498">
            <w:pPr>
              <w:jc w:val="both"/>
              <w:rPr>
                <w:rFonts w:ascii="Sylfaen" w:eastAsia="Merriweather" w:hAnsi="Sylfaen" w:cs="Merriweather"/>
                <w:b/>
                <w:sz w:val="20"/>
                <w:szCs w:val="20"/>
              </w:rPr>
            </w:pPr>
            <w:r>
              <w:rPr>
                <w:rFonts w:ascii="Sylfaen" w:eastAsia="Merriweather" w:hAnsi="Sylfaen" w:cs="Merriweather"/>
                <w:sz w:val="20"/>
                <w:szCs w:val="20"/>
              </w:rPr>
              <w:t>0910906</w:t>
            </w:r>
          </w:p>
        </w:tc>
      </w:tr>
      <w:tr w:rsidR="000A7084" w:rsidRPr="00B65498" w:rsidTr="006D0B8D">
        <w:trPr>
          <w:trHeight w:val="420"/>
        </w:trPr>
        <w:tc>
          <w:tcPr>
            <w:tcW w:w="7357" w:type="dxa"/>
          </w:tcPr>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სახელწოდება      </w:t>
            </w:r>
          </w:p>
        </w:tc>
        <w:tc>
          <w:tcPr>
            <w:tcW w:w="7321" w:type="dxa"/>
          </w:tcPr>
          <w:p w:rsidR="000A7084" w:rsidRPr="00B65498" w:rsidRDefault="00E75301" w:rsidP="00B65498">
            <w:pPr>
              <w:jc w:val="both"/>
              <w:rPr>
                <w:rFonts w:ascii="Sylfaen" w:eastAsia="Merriweather" w:hAnsi="Sylfaen" w:cs="Merriweather"/>
                <w:sz w:val="20"/>
                <w:szCs w:val="20"/>
                <w:highlight w:val="yellow"/>
              </w:rPr>
            </w:pPr>
            <w:r w:rsidRPr="00B65498">
              <w:rPr>
                <w:rFonts w:ascii="Sylfaen" w:eastAsia="Arial Unicode MS" w:hAnsi="Sylfaen" w:cs="Arial Unicode MS"/>
                <w:sz w:val="20"/>
                <w:szCs w:val="20"/>
              </w:rPr>
              <w:t>ქირურგიული პაციენტის საექთნო მართვის საფუძვლები</w:t>
            </w:r>
          </w:p>
        </w:tc>
      </w:tr>
      <w:tr w:rsidR="000A7084" w:rsidRPr="00B65498" w:rsidTr="006D0B8D">
        <w:trPr>
          <w:trHeight w:val="420"/>
        </w:trPr>
        <w:tc>
          <w:tcPr>
            <w:tcW w:w="7357" w:type="dxa"/>
          </w:tcPr>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გამოქვეყნების/ცვლილების თარიღი</w:t>
            </w:r>
          </w:p>
        </w:tc>
        <w:tc>
          <w:tcPr>
            <w:tcW w:w="7321" w:type="dxa"/>
          </w:tcPr>
          <w:p w:rsidR="000A7084" w:rsidRPr="00B13D33" w:rsidRDefault="00B13D33" w:rsidP="00B65498">
            <w:pPr>
              <w:spacing w:before="120"/>
              <w:jc w:val="both"/>
              <w:rPr>
                <w:rFonts w:ascii="Sylfaen" w:eastAsia="Merriweather" w:hAnsi="Sylfaen" w:cs="Merriweather"/>
                <w:sz w:val="20"/>
                <w:szCs w:val="20"/>
              </w:rPr>
            </w:pPr>
            <w:r>
              <w:rPr>
                <w:rFonts w:ascii="Sylfaen" w:eastAsia="Merriweather" w:hAnsi="Sylfaen" w:cs="Merriweather"/>
                <w:color w:val="auto"/>
                <w:sz w:val="20"/>
                <w:szCs w:val="20"/>
              </w:rPr>
              <w:t xml:space="preserve"> 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w:t>
            </w:r>
            <w:r>
              <w:rPr>
                <w:rFonts w:ascii="Sylfaen" w:hAnsi="Sylfaen" w:cs="Arial"/>
                <w:color w:val="auto"/>
                <w:sz w:val="20"/>
                <w:szCs w:val="20"/>
              </w:rPr>
              <w:t>13.07.2018 /</w:t>
            </w:r>
            <w:r>
              <w:rPr>
                <w:rFonts w:ascii="Sylfaen" w:hAnsi="Sylfaen" w:cs="Arial"/>
                <w:color w:val="auto"/>
                <w:sz w:val="20"/>
                <w:szCs w:val="20"/>
                <w:lang w:val="en-US"/>
              </w:rPr>
              <w:t xml:space="preserve"> 11.02.2021</w:t>
            </w:r>
          </w:p>
        </w:tc>
      </w:tr>
      <w:tr w:rsidR="000A7084" w:rsidRPr="00B65498" w:rsidTr="006D0B8D">
        <w:trPr>
          <w:trHeight w:val="420"/>
        </w:trPr>
        <w:tc>
          <w:tcPr>
            <w:tcW w:w="7357" w:type="dxa"/>
          </w:tcPr>
          <w:p w:rsidR="000A7084" w:rsidRPr="00B65498" w:rsidRDefault="00E75301" w:rsidP="00B65498">
            <w:pPr>
              <w:spacing w:before="120"/>
              <w:jc w:val="both"/>
              <w:rPr>
                <w:rFonts w:ascii="Sylfaen" w:eastAsia="Merriweather" w:hAnsi="Sylfaen" w:cs="Merriweather"/>
                <w:b/>
                <w:sz w:val="20"/>
                <w:szCs w:val="20"/>
              </w:rPr>
            </w:pPr>
            <w:r w:rsidRPr="00B65498">
              <w:rPr>
                <w:rFonts w:ascii="Sylfaen" w:eastAsia="Arial Unicode MS" w:hAnsi="Sylfaen" w:cs="Arial Unicode MS"/>
                <w:b/>
                <w:sz w:val="20"/>
                <w:szCs w:val="20"/>
              </w:rPr>
              <w:t>მოცულობა კრედიტებში</w:t>
            </w:r>
          </w:p>
        </w:tc>
        <w:tc>
          <w:tcPr>
            <w:tcW w:w="7321" w:type="dxa"/>
          </w:tcPr>
          <w:p w:rsidR="000A7084" w:rsidRPr="00B65498" w:rsidRDefault="00B73CA4" w:rsidP="00B65498">
            <w:pPr>
              <w:spacing w:before="120"/>
              <w:jc w:val="both"/>
              <w:rPr>
                <w:rFonts w:ascii="Sylfaen" w:eastAsia="Merriweather" w:hAnsi="Sylfaen" w:cs="Merriweather"/>
                <w:sz w:val="20"/>
                <w:szCs w:val="20"/>
              </w:rPr>
            </w:pPr>
            <w:r>
              <w:rPr>
                <w:rFonts w:ascii="Sylfaen" w:eastAsia="Merriweather" w:hAnsi="Sylfaen" w:cs="Merriweather"/>
                <w:sz w:val="20"/>
                <w:szCs w:val="20"/>
              </w:rPr>
              <w:t>6</w:t>
            </w:r>
          </w:p>
        </w:tc>
      </w:tr>
      <w:tr w:rsidR="000A7084" w:rsidRPr="00B65498" w:rsidTr="006D0B8D">
        <w:trPr>
          <w:trHeight w:val="420"/>
        </w:trPr>
        <w:tc>
          <w:tcPr>
            <w:tcW w:w="7357" w:type="dxa"/>
          </w:tcPr>
          <w:p w:rsidR="000A7084" w:rsidRPr="00B65498" w:rsidRDefault="00E75301" w:rsidP="00B65498">
            <w:pPr>
              <w:spacing w:before="120"/>
              <w:jc w:val="both"/>
              <w:rPr>
                <w:rFonts w:ascii="Sylfaen" w:eastAsia="Merriweather" w:hAnsi="Sylfaen" w:cs="Merriweather"/>
                <w:b/>
                <w:sz w:val="20"/>
                <w:szCs w:val="20"/>
              </w:rPr>
            </w:pPr>
            <w:r w:rsidRPr="00B65498">
              <w:rPr>
                <w:rFonts w:ascii="Sylfaen" w:eastAsia="Arial Unicode MS" w:hAnsi="Sylfaen" w:cs="Arial Unicode MS"/>
                <w:b/>
                <w:sz w:val="20"/>
                <w:szCs w:val="20"/>
              </w:rPr>
              <w:t>მოდულზე დაშვების წინაპირობა</w:t>
            </w:r>
          </w:p>
        </w:tc>
        <w:tc>
          <w:tcPr>
            <w:tcW w:w="7321" w:type="dxa"/>
          </w:tcPr>
          <w:p w:rsidR="000A7084" w:rsidRPr="00007C41" w:rsidRDefault="00007C41" w:rsidP="004A7E7F">
            <w:pPr>
              <w:spacing w:before="120"/>
              <w:jc w:val="both"/>
              <w:rPr>
                <w:rFonts w:ascii="Sylfaen" w:eastAsia="Merriweather" w:hAnsi="Sylfaen" w:cs="Merriweather"/>
                <w:sz w:val="20"/>
                <w:szCs w:val="20"/>
              </w:rPr>
            </w:pPr>
            <w:r w:rsidRPr="00007C41">
              <w:rPr>
                <w:rFonts w:ascii="Sylfaen" w:eastAsia="Arial Unicode MS" w:hAnsi="Sylfaen" w:cs="Arial Unicode MS"/>
                <w:sz w:val="20"/>
                <w:szCs w:val="20"/>
              </w:rPr>
              <w:t>პათოლოგია</w:t>
            </w:r>
          </w:p>
        </w:tc>
      </w:tr>
      <w:tr w:rsidR="000A7084" w:rsidRPr="009F004E" w:rsidTr="006D0B8D">
        <w:trPr>
          <w:trHeight w:val="1280"/>
        </w:trPr>
        <w:tc>
          <w:tcPr>
            <w:tcW w:w="7357" w:type="dxa"/>
          </w:tcPr>
          <w:p w:rsidR="000A7084" w:rsidRPr="00B65498" w:rsidRDefault="00DA2CE3" w:rsidP="00B65498">
            <w:pPr>
              <w:spacing w:before="120"/>
              <w:jc w:val="both"/>
              <w:rPr>
                <w:rFonts w:ascii="Sylfaen" w:eastAsia="Merriweather" w:hAnsi="Sylfaen" w:cs="Merriweather"/>
                <w:b/>
                <w:sz w:val="20"/>
                <w:szCs w:val="20"/>
              </w:rPr>
            </w:pPr>
            <w:r>
              <w:rPr>
                <w:rFonts w:ascii="Sylfaen" w:eastAsia="Arial Unicode MS" w:hAnsi="Sylfaen" w:cs="Arial Unicode MS"/>
                <w:b/>
                <w:sz w:val="20"/>
                <w:szCs w:val="20"/>
              </w:rPr>
              <w:t xml:space="preserve"> </w:t>
            </w:r>
          </w:p>
        </w:tc>
        <w:tc>
          <w:tcPr>
            <w:tcW w:w="7321" w:type="dxa"/>
          </w:tcPr>
          <w:p w:rsidR="000A7084" w:rsidRPr="009F004E" w:rsidRDefault="00E75301" w:rsidP="00B65498">
            <w:pPr>
              <w:jc w:val="both"/>
              <w:rPr>
                <w:rFonts w:ascii="Sylfaen" w:eastAsia="Merriweather" w:hAnsi="Sylfaen" w:cs="Merriweather"/>
                <w:color w:val="auto"/>
                <w:sz w:val="20"/>
                <w:szCs w:val="20"/>
              </w:rPr>
            </w:pPr>
            <w:r w:rsidRPr="009F004E">
              <w:rPr>
                <w:rFonts w:ascii="Sylfaen" w:eastAsia="Arial Unicode MS" w:hAnsi="Sylfaen" w:cs="Arial Unicode MS"/>
                <w:color w:val="auto"/>
                <w:sz w:val="20"/>
                <w:szCs w:val="20"/>
              </w:rPr>
              <w:t xml:space="preserve">მოდულის დასრულების შემდეგ პირს შეუძლია: </w:t>
            </w:r>
          </w:p>
          <w:p w:rsidR="000A7084" w:rsidRPr="009F004E" w:rsidRDefault="00E75301" w:rsidP="00B65498">
            <w:pPr>
              <w:jc w:val="both"/>
              <w:rPr>
                <w:rFonts w:ascii="Sylfaen" w:eastAsia="Arial Unicode MS" w:hAnsi="Sylfaen" w:cs="Arial Unicode MS"/>
                <w:color w:val="auto"/>
                <w:sz w:val="20"/>
                <w:szCs w:val="20"/>
              </w:rPr>
            </w:pPr>
            <w:r w:rsidRPr="009F004E">
              <w:rPr>
                <w:rFonts w:ascii="Sylfaen" w:eastAsia="Arial Unicode MS" w:hAnsi="Sylfaen" w:cs="Arial Unicode MS"/>
                <w:color w:val="auto"/>
                <w:sz w:val="20"/>
                <w:szCs w:val="20"/>
              </w:rPr>
              <w:t>ანატომიის, ფიზიოლოგიის, პათოლოგიის, მიკრობიოლოგიის, რადიოლოგიის</w:t>
            </w:r>
            <w:r w:rsidR="00266FFE" w:rsidRPr="009F004E">
              <w:rPr>
                <w:rFonts w:ascii="Sylfaen" w:eastAsia="Arial Unicode MS" w:hAnsi="Sylfaen" w:cs="Arial Unicode MS"/>
                <w:color w:val="auto"/>
                <w:sz w:val="20"/>
                <w:szCs w:val="20"/>
              </w:rPr>
              <w:t>,</w:t>
            </w:r>
            <w:r w:rsidRPr="009F004E">
              <w:rPr>
                <w:rFonts w:ascii="Sylfaen" w:eastAsia="Arial Unicode MS" w:hAnsi="Sylfaen" w:cs="Arial Unicode MS"/>
                <w:color w:val="auto"/>
                <w:sz w:val="20"/>
                <w:szCs w:val="20"/>
              </w:rPr>
              <w:t xml:space="preserve"> კარდიოვასკულარული</w:t>
            </w:r>
            <w:r w:rsidR="00266FFE" w:rsidRPr="009F004E">
              <w:rPr>
                <w:rFonts w:ascii="Sylfaen" w:eastAsia="Arial Unicode MS" w:hAnsi="Sylfaen" w:cs="Arial Unicode MS"/>
                <w:color w:val="auto"/>
                <w:sz w:val="20"/>
                <w:szCs w:val="20"/>
              </w:rPr>
              <w:t xml:space="preserve">, </w:t>
            </w:r>
            <w:r w:rsidRPr="009F004E">
              <w:rPr>
                <w:rFonts w:ascii="Sylfaen" w:eastAsia="Arial Unicode MS" w:hAnsi="Sylfaen" w:cs="Arial Unicode MS"/>
                <w:color w:val="auto"/>
                <w:sz w:val="20"/>
                <w:szCs w:val="20"/>
              </w:rPr>
              <w:t>პულმონოლოგიური ნეფროლოგიური, გასტროენტეროლოგიური</w:t>
            </w:r>
            <w:r w:rsidR="00266FFE" w:rsidRPr="009F004E">
              <w:rPr>
                <w:rFonts w:ascii="Sylfaen" w:eastAsia="Arial Unicode MS" w:hAnsi="Sylfaen" w:cs="Arial Unicode MS"/>
                <w:color w:val="auto"/>
                <w:sz w:val="20"/>
                <w:szCs w:val="20"/>
              </w:rPr>
              <w:t>,</w:t>
            </w:r>
            <w:r w:rsidRPr="009F004E">
              <w:rPr>
                <w:rFonts w:ascii="Sylfaen" w:eastAsia="Arial Unicode MS" w:hAnsi="Sylfaen" w:cs="Arial Unicode MS"/>
                <w:color w:val="auto"/>
                <w:sz w:val="20"/>
                <w:szCs w:val="20"/>
              </w:rPr>
              <w:t xml:space="preserve"> რეპროდუქციული ონკოლოგიური და ენდოკრინოლოგიურიდაავადებების ქირურგიული სპეციფიკის</w:t>
            </w:r>
            <w:r w:rsidR="00266FFE" w:rsidRPr="009F004E">
              <w:rPr>
                <w:rFonts w:ascii="Sylfaen" w:eastAsia="Arial Unicode MS" w:hAnsi="Sylfaen" w:cs="Arial Unicode MS"/>
                <w:color w:val="auto"/>
                <w:sz w:val="20"/>
                <w:szCs w:val="20"/>
              </w:rPr>
              <w:t>,</w:t>
            </w:r>
            <w:r w:rsidRPr="009F004E">
              <w:rPr>
                <w:rFonts w:ascii="Sylfaen" w:eastAsia="Arial Unicode MS" w:hAnsi="Sylfaen" w:cs="Arial Unicode MS"/>
                <w:color w:val="auto"/>
                <w:sz w:val="20"/>
                <w:szCs w:val="20"/>
              </w:rPr>
              <w:t xml:space="preserve">  ორგანოების, ქსოვილების ტრანსპლანტაციის მნიშვნელოვანი ასპექტებისა და ჯანსაღი ცხოვრების მართვის ასპექტების </w:t>
            </w:r>
            <w:r w:rsidR="00266FFE" w:rsidRPr="009F004E">
              <w:rPr>
                <w:rFonts w:ascii="Sylfaen" w:eastAsia="Arial Unicode MS" w:hAnsi="Sylfaen" w:cs="Arial Unicode MS"/>
                <w:color w:val="auto"/>
                <w:sz w:val="20"/>
                <w:szCs w:val="20"/>
              </w:rPr>
              <w:t>განმარტებ</w:t>
            </w:r>
            <w:r w:rsidRPr="009F004E">
              <w:rPr>
                <w:rFonts w:ascii="Sylfaen" w:eastAsia="Arial Unicode MS" w:hAnsi="Sylfaen" w:cs="Arial Unicode MS"/>
                <w:color w:val="auto"/>
                <w:sz w:val="20"/>
                <w:szCs w:val="20"/>
              </w:rPr>
              <w:t>ა</w:t>
            </w:r>
          </w:p>
          <w:p w:rsidR="00DA2CE3" w:rsidRPr="009F004E" w:rsidRDefault="00145F0A" w:rsidP="00DA2CE3">
            <w:pPr>
              <w:jc w:val="both"/>
              <w:rPr>
                <w:rFonts w:ascii="Sylfaen" w:eastAsia="Arial Unicode MS" w:hAnsi="Sylfaen" w:cs="Arial Unicode MS"/>
                <w:color w:val="auto"/>
                <w:sz w:val="20"/>
                <w:szCs w:val="20"/>
              </w:rPr>
            </w:pPr>
            <w:r w:rsidRPr="009F004E">
              <w:rPr>
                <w:rFonts w:ascii="Sylfaen" w:eastAsia="Arial Unicode MS" w:hAnsi="Sylfaen" w:cs="Arial Unicode MS"/>
                <w:color w:val="auto"/>
                <w:sz w:val="20"/>
                <w:szCs w:val="20"/>
              </w:rPr>
              <w:t xml:space="preserve"> </w:t>
            </w:r>
          </w:p>
          <w:p w:rsidR="00DA2CE3" w:rsidRPr="009F004E" w:rsidRDefault="00DA2CE3" w:rsidP="00DA2CE3">
            <w:pPr>
              <w:jc w:val="both"/>
              <w:rPr>
                <w:rFonts w:ascii="Sylfaen" w:eastAsia="Merriweather" w:hAnsi="Sylfaen" w:cs="Merriweather"/>
                <w:color w:val="auto"/>
                <w:sz w:val="20"/>
                <w:szCs w:val="20"/>
              </w:rPr>
            </w:pPr>
            <w:r w:rsidRPr="009F004E">
              <w:rPr>
                <w:rFonts w:ascii="Sylfaen" w:eastAsia="Arial Unicode MS" w:hAnsi="Sylfaen" w:cs="Arial Unicode MS"/>
                <w:color w:val="auto"/>
                <w:sz w:val="20"/>
                <w:szCs w:val="20"/>
              </w:rPr>
              <w:t>ასეპტიკისა და ანტისეპტიკის წესების,  საოპერაციოში არსებული მასალის დათვლის ტექნიკის, საოპერაციოში არსებული და გამოყენებული აპარატურის ტექნიკის, საოპერაციოში არსებული საოპერაციო იარაღის ტიპების  და  მათი დანიშნულების, საოპერაციოში არსებული საკერავი მასალის ტიპებისა და მათი დანიშნულების, საოპერაციოში არსებული სახარჯი მასალისა და მედიმაკემენტების, საოპერაციოში პათანატომიური საანალიზო კვლევის მასალის შეგროვების ტექნიკის გამოყენების განმარტება</w:t>
            </w:r>
          </w:p>
          <w:p w:rsidR="000A7084" w:rsidRPr="009F004E" w:rsidRDefault="000A7084" w:rsidP="00B65498">
            <w:pPr>
              <w:jc w:val="both"/>
              <w:rPr>
                <w:rFonts w:ascii="Sylfaen" w:eastAsia="Merriweather" w:hAnsi="Sylfaen" w:cs="Merriweather"/>
                <w:color w:val="auto"/>
                <w:sz w:val="20"/>
                <w:szCs w:val="20"/>
              </w:rPr>
            </w:pPr>
          </w:p>
          <w:p w:rsidR="000A7084" w:rsidRPr="009F004E" w:rsidRDefault="000A7084" w:rsidP="00B65498">
            <w:pPr>
              <w:jc w:val="both"/>
              <w:rPr>
                <w:rFonts w:ascii="Sylfaen" w:eastAsia="Merriweather" w:hAnsi="Sylfaen" w:cs="Merriweather"/>
                <w:color w:val="auto"/>
                <w:sz w:val="20"/>
                <w:szCs w:val="20"/>
              </w:rPr>
            </w:pPr>
          </w:p>
        </w:tc>
      </w:tr>
    </w:tbl>
    <w:p w:rsidR="000A7084" w:rsidRPr="00B65498" w:rsidRDefault="000A7084" w:rsidP="00B65498">
      <w:pPr>
        <w:spacing w:line="240" w:lineRule="auto"/>
        <w:jc w:val="both"/>
        <w:rPr>
          <w:rFonts w:ascii="Sylfaen" w:eastAsia="Merriweather" w:hAnsi="Sylfaen" w:cs="Merriweather"/>
          <w:b/>
          <w:sz w:val="20"/>
          <w:szCs w:val="20"/>
        </w:rPr>
      </w:pPr>
    </w:p>
    <w:p w:rsidR="000A7084" w:rsidRPr="00B65498" w:rsidRDefault="000A7084" w:rsidP="00B65498">
      <w:pPr>
        <w:spacing w:line="240" w:lineRule="auto"/>
        <w:jc w:val="both"/>
        <w:rPr>
          <w:rFonts w:ascii="Sylfaen" w:eastAsia="Merriweather" w:hAnsi="Sylfaen" w:cs="Merriweather"/>
          <w:b/>
          <w:sz w:val="20"/>
          <w:szCs w:val="20"/>
        </w:rPr>
      </w:pPr>
    </w:p>
    <w:p w:rsidR="000A7084" w:rsidRPr="00B65498" w:rsidRDefault="000A7084" w:rsidP="00B65498">
      <w:pPr>
        <w:spacing w:line="240" w:lineRule="auto"/>
        <w:jc w:val="both"/>
        <w:rPr>
          <w:rFonts w:ascii="Sylfaen" w:eastAsia="Merriweather" w:hAnsi="Sylfaen" w:cs="Merriweather"/>
          <w:b/>
          <w:sz w:val="20"/>
          <w:szCs w:val="20"/>
        </w:rPr>
      </w:pPr>
    </w:p>
    <w:p w:rsidR="000A7084" w:rsidRPr="00B65498" w:rsidRDefault="00E75301" w:rsidP="00B65498">
      <w:pPr>
        <w:spacing w:after="0" w:line="240" w:lineRule="auto"/>
        <w:jc w:val="both"/>
        <w:rPr>
          <w:rFonts w:ascii="Sylfaen" w:eastAsia="Merriweather" w:hAnsi="Sylfaen" w:cs="Merriweather"/>
          <w:b/>
          <w:sz w:val="20"/>
          <w:szCs w:val="20"/>
        </w:rPr>
      </w:pPr>
      <w:r w:rsidRPr="00B65498">
        <w:rPr>
          <w:rFonts w:ascii="Sylfaen" w:eastAsia="Arial Unicode MS" w:hAnsi="Sylfaen" w:cs="Arial Unicode MS"/>
          <w:b/>
          <w:sz w:val="20"/>
          <w:szCs w:val="20"/>
        </w:rPr>
        <w:t>2. სტანდარტული ჩანაწერები</w:t>
      </w:r>
    </w:p>
    <w:p w:rsidR="000A7084" w:rsidRPr="00B65498" w:rsidRDefault="000A7084" w:rsidP="00B65498">
      <w:pPr>
        <w:spacing w:line="240" w:lineRule="auto"/>
        <w:jc w:val="both"/>
        <w:rPr>
          <w:rFonts w:ascii="Sylfaen" w:eastAsia="Merriweather" w:hAnsi="Sylfaen" w:cs="Merriweather"/>
          <w:sz w:val="20"/>
          <w:szCs w:val="20"/>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5"/>
        <w:gridCol w:w="3870"/>
        <w:gridCol w:w="5913"/>
        <w:gridCol w:w="18"/>
        <w:gridCol w:w="1992"/>
      </w:tblGrid>
      <w:tr w:rsidR="000A7084" w:rsidRPr="00B65498" w:rsidTr="00F5636C">
        <w:trPr>
          <w:trHeight w:val="1100"/>
          <w:jc w:val="center"/>
        </w:trPr>
        <w:tc>
          <w:tcPr>
            <w:tcW w:w="2875" w:type="dxa"/>
            <w:shd w:val="clear" w:color="auto" w:fill="D9E2F3"/>
            <w:vAlign w:val="center"/>
          </w:tcPr>
          <w:p w:rsidR="000A7084" w:rsidRPr="00705CEB" w:rsidRDefault="00E75301" w:rsidP="00564DB4">
            <w:pPr>
              <w:jc w:val="center"/>
              <w:rPr>
                <w:rFonts w:ascii="Sylfaen" w:eastAsia="Merriweather" w:hAnsi="Sylfaen" w:cs="Merriweather"/>
                <w:b/>
                <w:sz w:val="20"/>
                <w:szCs w:val="20"/>
              </w:rPr>
            </w:pPr>
            <w:r w:rsidRPr="00705CEB">
              <w:rPr>
                <w:rFonts w:ascii="Sylfaen" w:eastAsia="Arial Unicode MS" w:hAnsi="Sylfaen" w:cs="Arial Unicode MS"/>
                <w:b/>
                <w:sz w:val="20"/>
                <w:szCs w:val="20"/>
              </w:rPr>
              <w:lastRenderedPageBreak/>
              <w:t>სწავლის შედეგები</w:t>
            </w:r>
          </w:p>
          <w:p w:rsidR="000A7084" w:rsidRPr="00705CEB" w:rsidRDefault="000A7084" w:rsidP="00564DB4">
            <w:pPr>
              <w:spacing w:before="120"/>
              <w:jc w:val="center"/>
              <w:rPr>
                <w:rFonts w:ascii="Sylfaen" w:eastAsia="Merriweather" w:hAnsi="Sylfaen" w:cs="Merriweather"/>
                <w:b/>
                <w:sz w:val="20"/>
                <w:szCs w:val="20"/>
              </w:rPr>
            </w:pPr>
          </w:p>
        </w:tc>
        <w:tc>
          <w:tcPr>
            <w:tcW w:w="3870" w:type="dxa"/>
            <w:shd w:val="clear" w:color="auto" w:fill="D9E2F3"/>
            <w:vAlign w:val="center"/>
          </w:tcPr>
          <w:p w:rsidR="000A7084" w:rsidRPr="00705CEB" w:rsidRDefault="00E75301" w:rsidP="00564DB4">
            <w:pPr>
              <w:jc w:val="center"/>
              <w:rPr>
                <w:rFonts w:ascii="Sylfaen" w:eastAsia="Merriweather" w:hAnsi="Sylfaen" w:cs="Merriweather"/>
                <w:b/>
                <w:sz w:val="20"/>
                <w:szCs w:val="20"/>
              </w:rPr>
            </w:pPr>
            <w:r w:rsidRPr="00705CEB">
              <w:rPr>
                <w:rFonts w:ascii="Sylfaen" w:eastAsia="Arial Unicode MS" w:hAnsi="Sylfaen" w:cs="Arial Unicode MS"/>
                <w:b/>
                <w:sz w:val="20"/>
                <w:szCs w:val="20"/>
              </w:rPr>
              <w:t>შესრულების კრიტერიუმები</w:t>
            </w:r>
          </w:p>
        </w:tc>
        <w:tc>
          <w:tcPr>
            <w:tcW w:w="5931" w:type="dxa"/>
            <w:gridSpan w:val="2"/>
            <w:shd w:val="clear" w:color="auto" w:fill="D9E2F3"/>
            <w:vAlign w:val="center"/>
          </w:tcPr>
          <w:p w:rsidR="000A7084" w:rsidRPr="00705CEB" w:rsidRDefault="00E75301" w:rsidP="00564DB4">
            <w:pPr>
              <w:jc w:val="center"/>
              <w:rPr>
                <w:rFonts w:ascii="Sylfaen" w:eastAsia="Merriweather" w:hAnsi="Sylfaen" w:cs="Merriweather"/>
                <w:b/>
                <w:sz w:val="20"/>
                <w:szCs w:val="20"/>
              </w:rPr>
            </w:pPr>
            <w:r w:rsidRPr="00705CEB">
              <w:rPr>
                <w:rFonts w:ascii="Sylfaen" w:eastAsia="Arial Unicode MS" w:hAnsi="Sylfaen" w:cs="Arial Unicode MS"/>
                <w:b/>
                <w:sz w:val="20"/>
                <w:szCs w:val="20"/>
              </w:rPr>
              <w:t>კომპეტენციის პარამეტრების ფარგლები</w:t>
            </w:r>
            <w:r w:rsidRPr="00705CEB">
              <w:rPr>
                <w:rFonts w:ascii="Sylfaen" w:eastAsia="Arial Unicode MS" w:hAnsi="Sylfaen" w:cs="Arial Unicode MS"/>
                <w:b/>
                <w:sz w:val="20"/>
                <w:szCs w:val="20"/>
              </w:rPr>
              <w:br/>
            </w:r>
          </w:p>
        </w:tc>
        <w:tc>
          <w:tcPr>
            <w:tcW w:w="1992" w:type="dxa"/>
            <w:shd w:val="clear" w:color="auto" w:fill="D9E2F3"/>
            <w:vAlign w:val="center"/>
          </w:tcPr>
          <w:p w:rsidR="000A7084" w:rsidRPr="00705CEB" w:rsidRDefault="000A7084" w:rsidP="00564DB4">
            <w:pPr>
              <w:jc w:val="center"/>
              <w:rPr>
                <w:rFonts w:ascii="Sylfaen" w:eastAsia="Merriweather" w:hAnsi="Sylfaen" w:cs="Merriweather"/>
                <w:b/>
                <w:sz w:val="20"/>
                <w:szCs w:val="20"/>
              </w:rPr>
            </w:pPr>
          </w:p>
          <w:p w:rsidR="000A7084" w:rsidRPr="00705CEB" w:rsidRDefault="00E75301" w:rsidP="00564DB4">
            <w:pPr>
              <w:jc w:val="center"/>
              <w:rPr>
                <w:rFonts w:ascii="Sylfaen" w:eastAsia="Merriweather" w:hAnsi="Sylfaen" w:cs="Merriweather"/>
                <w:b/>
                <w:sz w:val="20"/>
                <w:szCs w:val="20"/>
              </w:rPr>
            </w:pPr>
            <w:r w:rsidRPr="00705CEB">
              <w:rPr>
                <w:rFonts w:ascii="Sylfaen" w:eastAsia="Arial Unicode MS" w:hAnsi="Sylfaen" w:cs="Arial Unicode MS"/>
                <w:b/>
                <w:sz w:val="20"/>
                <w:szCs w:val="20"/>
              </w:rPr>
              <w:t>შეფასების მიმართულება</w:t>
            </w:r>
          </w:p>
        </w:tc>
      </w:tr>
      <w:tr w:rsidR="000A7084" w:rsidRPr="00B65498" w:rsidTr="00F5636C">
        <w:trPr>
          <w:trHeight w:val="1040"/>
          <w:jc w:val="center"/>
        </w:trPr>
        <w:tc>
          <w:tcPr>
            <w:tcW w:w="2875" w:type="dxa"/>
            <w:shd w:val="clear" w:color="auto" w:fill="auto"/>
          </w:tcPr>
          <w:p w:rsidR="000A7084" w:rsidRPr="00B65498" w:rsidRDefault="00705CEB" w:rsidP="00B65498">
            <w:pPr>
              <w:jc w:val="both"/>
              <w:rPr>
                <w:rFonts w:ascii="Sylfaen" w:eastAsia="Merriweather" w:hAnsi="Sylfaen" w:cs="Merriweather"/>
                <w:sz w:val="20"/>
                <w:szCs w:val="20"/>
              </w:rPr>
            </w:pPr>
            <w:r w:rsidRPr="00F5636C">
              <w:rPr>
                <w:rFonts w:ascii="Sylfaen" w:eastAsia="Arial Unicode MS" w:hAnsi="Sylfaen" w:cs="Arial Unicode MS"/>
                <w:sz w:val="20"/>
                <w:szCs w:val="20"/>
                <w:lang w:val="en-US"/>
              </w:rPr>
              <w:t>1</w:t>
            </w:r>
            <w:r w:rsidR="00E75301" w:rsidRPr="00F5636C">
              <w:rPr>
                <w:rFonts w:ascii="Sylfaen" w:eastAsia="Arial Unicode MS" w:hAnsi="Sylfaen" w:cs="Arial Unicode MS"/>
                <w:sz w:val="20"/>
                <w:szCs w:val="20"/>
              </w:rPr>
              <w:t>.</w:t>
            </w:r>
            <w:r w:rsidR="00564DB4">
              <w:rPr>
                <w:rFonts w:ascii="Sylfaen" w:eastAsia="Arial Unicode MS" w:hAnsi="Sylfaen" w:cs="Arial Unicode MS"/>
                <w:b/>
                <w:sz w:val="20"/>
                <w:szCs w:val="20"/>
                <w:lang w:val="en-US"/>
              </w:rPr>
              <w:t xml:space="preserve"> </w:t>
            </w:r>
            <w:r w:rsidR="00E75301" w:rsidRPr="00E82FD8">
              <w:rPr>
                <w:rFonts w:ascii="Sylfaen" w:eastAsia="Arial Unicode MS" w:hAnsi="Sylfaen" w:cs="Arial Unicode MS"/>
                <w:sz w:val="20"/>
                <w:szCs w:val="20"/>
              </w:rPr>
              <w:t>კარდიოვასკულარული  და პულმონოლოგიური დაავადებების ქირურგიული</w:t>
            </w:r>
            <w:r w:rsidR="00E75301" w:rsidRPr="00B65498">
              <w:rPr>
                <w:rFonts w:ascii="Sylfaen" w:eastAsia="Arial Unicode MS" w:hAnsi="Sylfaen" w:cs="Arial Unicode MS"/>
                <w:sz w:val="20"/>
                <w:szCs w:val="20"/>
              </w:rPr>
              <w:t xml:space="preserve"> სპეციფიკის </w:t>
            </w:r>
            <w:r w:rsidR="00266FFE" w:rsidRPr="00B65498">
              <w:rPr>
                <w:rFonts w:ascii="Sylfaen" w:eastAsia="Arial Unicode MS" w:hAnsi="Sylfaen" w:cs="Arial Unicode MS"/>
                <w:sz w:val="20"/>
                <w:szCs w:val="20"/>
              </w:rPr>
              <w:t>განმარტება</w:t>
            </w:r>
          </w:p>
          <w:p w:rsidR="000A7084" w:rsidRPr="00B65498" w:rsidRDefault="000A7084" w:rsidP="00B65498">
            <w:pPr>
              <w:ind w:left="720"/>
              <w:jc w:val="both"/>
              <w:rPr>
                <w:rFonts w:ascii="Sylfaen" w:eastAsia="Merriweather" w:hAnsi="Sylfaen" w:cs="Merriweather"/>
                <w:sz w:val="20"/>
                <w:szCs w:val="20"/>
              </w:rPr>
            </w:pPr>
          </w:p>
          <w:p w:rsidR="000A7084" w:rsidRPr="00B65498" w:rsidRDefault="000A7084" w:rsidP="00B65498">
            <w:pPr>
              <w:spacing w:after="200"/>
              <w:jc w:val="both"/>
              <w:rPr>
                <w:rFonts w:ascii="Sylfaen" w:eastAsia="Merriweather" w:hAnsi="Sylfaen" w:cs="Merriweather"/>
                <w:sz w:val="20"/>
                <w:szCs w:val="20"/>
              </w:rPr>
            </w:pPr>
          </w:p>
        </w:tc>
        <w:tc>
          <w:tcPr>
            <w:tcW w:w="3870" w:type="dxa"/>
            <w:shd w:val="clear" w:color="auto" w:fill="auto"/>
          </w:tcPr>
          <w:p w:rsidR="000A7084" w:rsidRPr="00B65498" w:rsidRDefault="00E75301" w:rsidP="00564DB4">
            <w:pPr>
              <w:numPr>
                <w:ilvl w:val="0"/>
                <w:numId w:val="1"/>
              </w:numPr>
              <w:tabs>
                <w:tab w:val="left" w:pos="177"/>
              </w:tabs>
              <w:ind w:left="-18" w:firstLine="18"/>
              <w:contextualSpacing/>
              <w:jc w:val="both"/>
              <w:rPr>
                <w:rFonts w:ascii="Sylfaen" w:eastAsia="Times New Roman" w:hAnsi="Sylfaen" w:cs="Times New Roman"/>
                <w:b/>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კარდიოვასკულარული</w:t>
            </w:r>
            <w:r w:rsidRPr="00B65498">
              <w:rPr>
                <w:rFonts w:ascii="Sylfaen" w:eastAsia="Arial Unicode MS" w:hAnsi="Sylfaen" w:cs="Arial Unicode MS"/>
                <w:sz w:val="20"/>
                <w:szCs w:val="20"/>
              </w:rPr>
              <w:t xml:space="preserve"> და </w:t>
            </w:r>
            <w:r w:rsidRPr="00B65498">
              <w:rPr>
                <w:rFonts w:ascii="Sylfaen" w:eastAsia="Arial Unicode MS" w:hAnsi="Sylfaen" w:cs="Arial Unicode MS"/>
                <w:b/>
                <w:sz w:val="20"/>
                <w:szCs w:val="20"/>
              </w:rPr>
              <w:t xml:space="preserve">პულმონოლოგიური დაავადებების </w:t>
            </w:r>
            <w:r w:rsidRPr="00B65498">
              <w:rPr>
                <w:rFonts w:ascii="Sylfaen" w:eastAsia="Arial Unicode MS" w:hAnsi="Sylfaen" w:cs="Arial Unicode MS"/>
                <w:sz w:val="20"/>
                <w:szCs w:val="20"/>
              </w:rPr>
              <w:t>ქირურგიული პრეოპერაციული და პოსტოპერაციული მართვის პრინციპებს;</w:t>
            </w:r>
          </w:p>
          <w:p w:rsidR="000A7084" w:rsidRPr="00B65498" w:rsidRDefault="00E75301" w:rsidP="00564DB4">
            <w:pPr>
              <w:numPr>
                <w:ilvl w:val="0"/>
                <w:numId w:val="1"/>
              </w:numPr>
              <w:tabs>
                <w:tab w:val="left" w:pos="207"/>
              </w:tabs>
              <w:ind w:left="0" w:hanging="18"/>
              <w:contextualSpacing/>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65498">
              <w:rPr>
                <w:rFonts w:ascii="Sylfaen" w:eastAsia="Arial Unicode MS" w:hAnsi="Sylfaen" w:cs="Arial Unicode MS"/>
                <w:b/>
                <w:sz w:val="20"/>
                <w:szCs w:val="20"/>
              </w:rPr>
              <w:t>კომპონენტებს;</w:t>
            </w:r>
          </w:p>
          <w:p w:rsidR="000A7084" w:rsidRPr="00B65498" w:rsidRDefault="00E75301" w:rsidP="00564DB4">
            <w:pPr>
              <w:numPr>
                <w:ilvl w:val="0"/>
                <w:numId w:val="1"/>
              </w:numPr>
              <w:tabs>
                <w:tab w:val="left" w:pos="207"/>
              </w:tabs>
              <w:ind w:left="0" w:hanging="18"/>
              <w:contextualSpacing/>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ლაბორატორიულ და დიაგნოსტიკურ ტესტებს</w:t>
            </w:r>
          </w:p>
          <w:p w:rsidR="000A7084" w:rsidRPr="00B65498" w:rsidRDefault="000A7084" w:rsidP="00B65498">
            <w:pPr>
              <w:ind w:left="810"/>
              <w:jc w:val="both"/>
              <w:rPr>
                <w:rFonts w:ascii="Sylfaen" w:eastAsia="Times New Roman" w:hAnsi="Sylfaen" w:cs="Times New Roman"/>
                <w:sz w:val="20"/>
                <w:szCs w:val="20"/>
              </w:rPr>
            </w:pPr>
          </w:p>
        </w:tc>
        <w:tc>
          <w:tcPr>
            <w:tcW w:w="5931" w:type="dxa"/>
            <w:gridSpan w:val="2"/>
          </w:tcPr>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კარდიოვასკულარული დაავადებები: </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კორონალური არტერიების ბაიპასი, გულის სარქვლის რეკონსტრუქცია ან შეცვლა, ანევრიზმა, გულის ღია ოპერაცია, გულის ოპერაცია მინიმალური ინვაზიით, თრომბექტომია, ამპუტაცია, </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პულმონოლოგიური დაავადებები: </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ლობექტომია, სეგმენტექტომია, </w:t>
            </w:r>
            <w:r w:rsidR="00E146E8">
              <w:rPr>
                <w:rFonts w:ascii="Sylfaen" w:eastAsia="Arial Unicode MS" w:hAnsi="Sylfaen" w:cs="Arial Unicode MS"/>
                <w:sz w:val="20"/>
                <w:szCs w:val="20"/>
              </w:rPr>
              <w:t>ბრონქ</w:t>
            </w:r>
            <w:r w:rsidRPr="00B65498">
              <w:rPr>
                <w:rFonts w:ascii="Sylfaen" w:eastAsia="Arial Unicode MS" w:hAnsi="Sylfaen" w:cs="Arial Unicode MS"/>
                <w:sz w:val="20"/>
                <w:szCs w:val="20"/>
              </w:rPr>
              <w:t>იალური კარცინომა</w:t>
            </w:r>
            <w:r w:rsidR="009F2AF8">
              <w:rPr>
                <w:rFonts w:ascii="Sylfaen" w:eastAsia="Arial Unicode MS" w:hAnsi="Sylfaen" w:cs="Arial Unicode MS"/>
                <w:sz w:val="20"/>
                <w:szCs w:val="20"/>
              </w:rPr>
              <w:t>,</w:t>
            </w:r>
            <w:r w:rsidRPr="00B65498">
              <w:rPr>
                <w:rFonts w:ascii="Sylfaen" w:eastAsia="Arial Unicode MS" w:hAnsi="Sylfaen" w:cs="Arial Unicode MS"/>
                <w:sz w:val="20"/>
                <w:szCs w:val="20"/>
              </w:rPr>
              <w:t xml:space="preserve"> გულმკერდის დაზიანებები, ლიმფური კვანძები ყელის არეში</w:t>
            </w:r>
            <w:r w:rsidR="009F2AF8">
              <w:rPr>
                <w:rFonts w:ascii="Sylfaen" w:eastAsia="Arial Unicode MS" w:hAnsi="Sylfaen" w:cs="Arial Unicode MS"/>
                <w:sz w:val="20"/>
                <w:szCs w:val="20"/>
              </w:rPr>
              <w:t>, პნევმოთორაქსის მართვა, ლარინგექტომია</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კომპონენტები: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შეფასება: </w:t>
            </w:r>
            <w:r w:rsidRPr="00B65498">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r w:rsidR="009F2AF8">
              <w:rPr>
                <w:rFonts w:ascii="Sylfaen" w:eastAsia="Arial Unicode MS" w:hAnsi="Sylfaen" w:cs="Arial Unicode MS"/>
                <w:sz w:val="20"/>
                <w:szCs w:val="20"/>
              </w:rPr>
              <w:t>, გულის წუთმოცულობის შეფასება, ტკივილის დონის შეფასება, ჭრილობის შეფასება, სუნთქვის სიხშირის და ხარისხის შეფასება, პერფუზიის შეფასება, საჰაერო გზების შემოწმება (პოსტოპერაციული ფაზა), ნუტრიციული სტატუსის შემოწმება, სითხის ბალანსის შემოწმება, პირის ლორწოვანი გარსის შეფასება</w:t>
            </w:r>
          </w:p>
          <w:p w:rsidR="000A7084" w:rsidRPr="00B65498" w:rsidRDefault="00E75301" w:rsidP="00B65498">
            <w:pPr>
              <w:jc w:val="both"/>
              <w:rPr>
                <w:rFonts w:ascii="Sylfaen" w:eastAsia="Merriweather" w:hAnsi="Sylfaen" w:cs="Merriweather"/>
                <w:sz w:val="20"/>
                <w:szCs w:val="20"/>
                <w:u w:val="single"/>
              </w:rPr>
            </w:pPr>
            <w:r w:rsidRPr="00B65498">
              <w:rPr>
                <w:rFonts w:ascii="Sylfaen" w:eastAsia="Arial Unicode MS" w:hAnsi="Sylfaen" w:cs="Arial Unicode MS"/>
                <w:sz w:val="20"/>
                <w:szCs w:val="20"/>
                <w:u w:val="single"/>
              </w:rPr>
              <w:t xml:space="preserve">საექთნო დიაგნოზი: </w:t>
            </w:r>
            <w:r w:rsidRPr="00B65498">
              <w:rPr>
                <w:rFonts w:ascii="Sylfaen" w:eastAsia="Arial Unicode MS" w:hAnsi="Sylfaen" w:cs="Arial Unicode MS"/>
                <w:sz w:val="20"/>
                <w:szCs w:val="20"/>
              </w:rPr>
              <w:t>ძირითადი დიაგნოზი,დაავადების განვითარების რისკ</w:t>
            </w:r>
            <w:r w:rsidR="00E146E8">
              <w:rPr>
                <w:rFonts w:ascii="Sylfaen" w:eastAsia="Arial Unicode MS" w:hAnsi="Sylfaen" w:cs="Arial Unicode MS"/>
                <w:sz w:val="20"/>
                <w:szCs w:val="20"/>
              </w:rPr>
              <w:t>-</w:t>
            </w:r>
            <w:r w:rsidRPr="00B65498">
              <w:rPr>
                <w:rFonts w:ascii="Sylfaen" w:eastAsia="Arial Unicode MS" w:hAnsi="Sylfaen" w:cs="Arial Unicode MS"/>
                <w:sz w:val="20"/>
                <w:szCs w:val="20"/>
              </w:rPr>
              <w:t xml:space="preserve">ფაქტორები, </w:t>
            </w:r>
            <w:r w:rsidR="00E146E8">
              <w:rPr>
                <w:rFonts w:ascii="Sylfaen" w:eastAsia="Arial Unicode MS" w:hAnsi="Sylfaen" w:cs="Arial Unicode MS"/>
                <w:sz w:val="20"/>
                <w:szCs w:val="20"/>
              </w:rPr>
              <w:t>სინდრომსა</w:t>
            </w:r>
            <w:r w:rsidRPr="00B65498">
              <w:rPr>
                <w:rFonts w:ascii="Sylfaen" w:eastAsia="Arial Unicode MS" w:hAnsi="Sylfaen" w:cs="Arial Unicode MS"/>
                <w:sz w:val="20"/>
                <w:szCs w:val="20"/>
              </w:rPr>
              <w:t xml:space="preserve"> და სიმპტომზე დამყარებული დიაგნოზი;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დაგეგმვა: </w:t>
            </w:r>
            <w:r w:rsidRPr="00B65498">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65498">
              <w:rPr>
                <w:rFonts w:ascii="Sylfaen" w:hAnsi="Sylfaen"/>
                <w:sz w:val="20"/>
                <w:szCs w:val="20"/>
              </w:rPr>
              <w:t xml:space="preserve">Nursing outcomes </w:t>
            </w:r>
            <w:r w:rsidRPr="00B65498">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65498">
              <w:rPr>
                <w:rFonts w:ascii="Sylfaen" w:hAnsi="Sylfaen"/>
                <w:sz w:val="20"/>
                <w:szCs w:val="20"/>
              </w:rPr>
              <w:t xml:space="preserve">Nursing intervention classification - </w:t>
            </w:r>
            <w:r w:rsidRPr="00B65498">
              <w:rPr>
                <w:rFonts w:ascii="Sylfaen" w:eastAsia="Arial Unicode MS" w:hAnsi="Sylfaen" w:cs="Arial Unicode MS"/>
                <w:sz w:val="20"/>
                <w:szCs w:val="20"/>
              </w:rPr>
              <w:t xml:space="preserve">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w:t>
            </w:r>
            <w:r w:rsidRPr="00B65498">
              <w:rPr>
                <w:rFonts w:ascii="Sylfaen" w:eastAsia="Arial Unicode MS" w:hAnsi="Sylfaen" w:cs="Arial Unicode MS"/>
                <w:sz w:val="20"/>
                <w:szCs w:val="20"/>
              </w:rPr>
              <w:lastRenderedPageBreak/>
              <w:t>პაციენტისგან საექთნო შედეგის მიღება);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იმპლემენტაცია</w:t>
            </w:r>
            <w:r w:rsidRPr="00B65498">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გადაფასება: </w:t>
            </w:r>
            <w:r w:rsidRPr="00B65498">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A7084" w:rsidRPr="00B65498" w:rsidRDefault="00E75301" w:rsidP="00F5636C">
            <w:pPr>
              <w:jc w:val="both"/>
              <w:rPr>
                <w:rFonts w:ascii="Sylfaen" w:eastAsia="Times New Roman" w:hAnsi="Sylfaen" w:cs="Times New Roman"/>
                <w:sz w:val="20"/>
                <w:szCs w:val="20"/>
              </w:rPr>
            </w:pPr>
            <w:r w:rsidRPr="00B65498">
              <w:rPr>
                <w:rFonts w:ascii="Sylfaen" w:eastAsia="Arial Unicode MS" w:hAnsi="Sylfaen" w:cs="Arial Unicode MS"/>
                <w:b/>
                <w:sz w:val="20"/>
                <w:szCs w:val="20"/>
              </w:rPr>
              <w:t xml:space="preserve">ლაბორატორიული და დიაგნოსტიკური ტესტები: </w:t>
            </w:r>
            <w:r w:rsidRPr="00B65498">
              <w:rPr>
                <w:rFonts w:ascii="Sylfaen" w:eastAsia="Arial Unicode MS" w:hAnsi="Sylfaen" w:cs="Arial Unicode MS"/>
                <w:sz w:val="20"/>
                <w:szCs w:val="20"/>
              </w:rPr>
              <w:t>ბიოქიმიური კვლევები, ჰემატოლოგიური კვლევები,</w:t>
            </w:r>
            <w:r w:rsidR="00E146E8">
              <w:rPr>
                <w:rFonts w:ascii="Sylfaen" w:eastAsia="Arial Unicode MS" w:hAnsi="Sylfaen" w:cs="Arial Unicode MS"/>
                <w:sz w:val="20"/>
                <w:szCs w:val="20"/>
              </w:rPr>
              <w:t xml:space="preserve"> </w:t>
            </w:r>
            <w:r w:rsidRPr="00B65498">
              <w:rPr>
                <w:rFonts w:ascii="Sylfaen" w:eastAsia="Arial Unicode MS" w:hAnsi="Sylfaen" w:cs="Arial Unicode MS"/>
                <w:sz w:val="20"/>
                <w:szCs w:val="20"/>
              </w:rPr>
              <w:t>შარდის ანალიზი, ელექტროკარდიოგრამა</w:t>
            </w:r>
            <w:r w:rsidR="009F2AF8">
              <w:rPr>
                <w:rFonts w:ascii="Sylfaen" w:eastAsia="Arial Unicode MS" w:hAnsi="Sylfaen" w:cs="Arial Unicode MS"/>
                <w:sz w:val="20"/>
                <w:szCs w:val="20"/>
              </w:rPr>
              <w:t xml:space="preserve">, </w:t>
            </w:r>
            <w:r w:rsidRPr="00B65498">
              <w:rPr>
                <w:rFonts w:ascii="Sylfaen" w:eastAsia="Arial Unicode MS" w:hAnsi="Sylfaen" w:cs="Arial Unicode MS"/>
                <w:sz w:val="20"/>
                <w:szCs w:val="20"/>
              </w:rPr>
              <w:t xml:space="preserve">ექოკარდიოგრაფია, სისხლძარღვების კვლევა კათეტერიზაციის ლაბორატორიაში, ჰემოგლობინი, ჰემატოკრიტი, შაქრის განსაზღვრა სისხლში, ლიპიდური სპექტრი, კალიუმის განსაზღვრა სისხლში. </w:t>
            </w:r>
          </w:p>
        </w:tc>
        <w:tc>
          <w:tcPr>
            <w:tcW w:w="1992" w:type="dxa"/>
            <w:vAlign w:val="center"/>
          </w:tcPr>
          <w:p w:rsidR="000A7084" w:rsidRPr="00B65498" w:rsidRDefault="00A52094" w:rsidP="00B65498">
            <w:pPr>
              <w:spacing w:after="200"/>
              <w:ind w:left="176"/>
              <w:jc w:val="both"/>
              <w:rPr>
                <w:rFonts w:ascii="Sylfaen" w:eastAsia="Merriweather" w:hAnsi="Sylfaen" w:cs="Merriweather"/>
                <w:sz w:val="20"/>
                <w:szCs w:val="20"/>
                <w:highlight w:val="yellow"/>
              </w:rPr>
            </w:pPr>
            <w:r>
              <w:rPr>
                <w:rFonts w:ascii="Sylfaen" w:eastAsia="Arial Unicode MS" w:hAnsi="Sylfaen" w:cs="Arial Unicode MS"/>
                <w:sz w:val="20"/>
                <w:szCs w:val="20"/>
              </w:rPr>
              <w:lastRenderedPageBreak/>
              <w:t>გამოკითხვა</w:t>
            </w:r>
          </w:p>
        </w:tc>
      </w:tr>
      <w:tr w:rsidR="000A7084" w:rsidRPr="00B65498" w:rsidTr="00F5636C">
        <w:trPr>
          <w:trHeight w:val="520"/>
          <w:jc w:val="center"/>
        </w:trPr>
        <w:tc>
          <w:tcPr>
            <w:tcW w:w="2875" w:type="dxa"/>
            <w:shd w:val="clear" w:color="auto" w:fill="auto"/>
          </w:tcPr>
          <w:p w:rsidR="000A7084" w:rsidRPr="00B65498" w:rsidRDefault="00705CEB" w:rsidP="00B65498">
            <w:pPr>
              <w:jc w:val="both"/>
              <w:rPr>
                <w:rFonts w:ascii="Sylfaen" w:eastAsia="Merriweather" w:hAnsi="Sylfaen" w:cs="Merriweather"/>
                <w:sz w:val="20"/>
                <w:szCs w:val="20"/>
              </w:rPr>
            </w:pPr>
            <w:r w:rsidRPr="00F5636C">
              <w:rPr>
                <w:rFonts w:ascii="Sylfaen" w:eastAsia="Arial Unicode MS" w:hAnsi="Sylfaen" w:cs="Arial Unicode MS"/>
                <w:sz w:val="20"/>
                <w:szCs w:val="20"/>
              </w:rPr>
              <w:t>2</w:t>
            </w:r>
            <w:r w:rsidR="00E75301" w:rsidRPr="00F5636C">
              <w:rPr>
                <w:rFonts w:ascii="Sylfaen" w:eastAsia="Arial Unicode MS" w:hAnsi="Sylfaen" w:cs="Arial Unicode MS"/>
                <w:sz w:val="20"/>
                <w:szCs w:val="20"/>
              </w:rPr>
              <w:t>.</w:t>
            </w:r>
            <w:r w:rsidR="00C437D9">
              <w:rPr>
                <w:rFonts w:ascii="Sylfaen" w:eastAsia="Arial Unicode MS" w:hAnsi="Sylfaen" w:cs="Arial Unicode MS"/>
                <w:b/>
                <w:sz w:val="20"/>
                <w:szCs w:val="20"/>
              </w:rPr>
              <w:t xml:space="preserve"> </w:t>
            </w:r>
            <w:r w:rsidR="00E75301" w:rsidRPr="00EA6765">
              <w:rPr>
                <w:rFonts w:ascii="Sylfaen" w:eastAsia="Arial Unicode MS" w:hAnsi="Sylfaen" w:cs="Arial Unicode MS"/>
                <w:sz w:val="20"/>
                <w:szCs w:val="20"/>
              </w:rPr>
              <w:t>ნეფროლოგიური, გასტროენტეროლოგიური  და რეპროდუქციული დაავადებების ქირურგიული</w:t>
            </w:r>
            <w:r w:rsidR="00E75301" w:rsidRPr="00B65498">
              <w:rPr>
                <w:rFonts w:ascii="Sylfaen" w:eastAsia="Arial Unicode MS" w:hAnsi="Sylfaen" w:cs="Arial Unicode MS"/>
                <w:sz w:val="20"/>
                <w:szCs w:val="20"/>
              </w:rPr>
              <w:t xml:space="preserve"> სპეციფიკის </w:t>
            </w:r>
            <w:r w:rsidR="00266FFE" w:rsidRPr="00B65498">
              <w:rPr>
                <w:rFonts w:ascii="Sylfaen" w:eastAsia="Arial Unicode MS" w:hAnsi="Sylfaen" w:cs="Arial Unicode MS"/>
                <w:sz w:val="20"/>
                <w:szCs w:val="20"/>
              </w:rPr>
              <w:t>განმარტება</w:t>
            </w:r>
          </w:p>
          <w:p w:rsidR="000A7084" w:rsidRPr="00B65498" w:rsidRDefault="000A7084" w:rsidP="00B65498">
            <w:pPr>
              <w:jc w:val="both"/>
              <w:rPr>
                <w:rFonts w:ascii="Sylfaen" w:eastAsia="Merriweather" w:hAnsi="Sylfaen" w:cs="Merriweather"/>
                <w:sz w:val="20"/>
                <w:szCs w:val="20"/>
              </w:rPr>
            </w:pPr>
          </w:p>
          <w:p w:rsidR="000A7084" w:rsidRPr="00B65498" w:rsidRDefault="000A7084" w:rsidP="00B65498">
            <w:pPr>
              <w:spacing w:after="200"/>
              <w:ind w:left="720"/>
              <w:jc w:val="both"/>
              <w:rPr>
                <w:rFonts w:ascii="Sylfaen" w:eastAsia="Merriweather" w:hAnsi="Sylfaen" w:cs="Merriweather"/>
                <w:sz w:val="20"/>
                <w:szCs w:val="20"/>
              </w:rPr>
            </w:pPr>
          </w:p>
          <w:p w:rsidR="000A7084" w:rsidRPr="00B65498" w:rsidRDefault="000A7084" w:rsidP="00B65498">
            <w:pPr>
              <w:jc w:val="both"/>
              <w:rPr>
                <w:rFonts w:ascii="Sylfaen" w:eastAsia="Merriweather" w:hAnsi="Sylfaen" w:cs="Merriweather"/>
                <w:sz w:val="20"/>
                <w:szCs w:val="20"/>
              </w:rPr>
            </w:pPr>
          </w:p>
          <w:p w:rsidR="000A7084" w:rsidRPr="00B65498" w:rsidRDefault="000A7084" w:rsidP="00B65498">
            <w:pPr>
              <w:ind w:left="360"/>
              <w:jc w:val="both"/>
              <w:rPr>
                <w:rFonts w:ascii="Sylfaen" w:eastAsia="Merriweather" w:hAnsi="Sylfaen" w:cs="Merriweather"/>
                <w:sz w:val="20"/>
                <w:szCs w:val="20"/>
              </w:rPr>
            </w:pPr>
          </w:p>
          <w:p w:rsidR="000A7084" w:rsidRPr="00B65498" w:rsidRDefault="000A7084" w:rsidP="00B65498">
            <w:pPr>
              <w:spacing w:after="200"/>
              <w:ind w:left="176"/>
              <w:jc w:val="both"/>
              <w:rPr>
                <w:rFonts w:ascii="Sylfaen" w:eastAsia="Merriweather" w:hAnsi="Sylfaen" w:cs="Merriweather"/>
                <w:sz w:val="20"/>
                <w:szCs w:val="20"/>
              </w:rPr>
            </w:pPr>
          </w:p>
        </w:tc>
        <w:tc>
          <w:tcPr>
            <w:tcW w:w="3870" w:type="dxa"/>
            <w:tcBorders>
              <w:top w:val="single" w:sz="4" w:space="0" w:color="000000"/>
            </w:tcBorders>
            <w:shd w:val="clear" w:color="auto" w:fill="auto"/>
          </w:tcPr>
          <w:p w:rsidR="000A7084" w:rsidRPr="00B65498" w:rsidRDefault="00E75301" w:rsidP="00C437D9">
            <w:pPr>
              <w:numPr>
                <w:ilvl w:val="0"/>
                <w:numId w:val="4"/>
              </w:numPr>
              <w:tabs>
                <w:tab w:val="left" w:pos="252"/>
              </w:tabs>
              <w:ind w:left="0" w:firstLine="0"/>
              <w:contextualSpacing/>
              <w:jc w:val="both"/>
              <w:rPr>
                <w:rFonts w:ascii="Sylfaen" w:hAnsi="Sylfaen"/>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 xml:space="preserve">ნეფროლოგიური, გასტროენტეროლოგიური  და რეპროდუქციული  დაავადებების </w:t>
            </w:r>
            <w:r w:rsidRPr="00B65498">
              <w:rPr>
                <w:rFonts w:ascii="Sylfaen" w:eastAsia="Arial Unicode MS" w:hAnsi="Sylfaen" w:cs="Arial Unicode MS"/>
                <w:sz w:val="20"/>
                <w:szCs w:val="20"/>
              </w:rPr>
              <w:t>ქირურგიული პრეოპერაციული და პოსტოპერაციული მართვის პრინციპებს;</w:t>
            </w:r>
          </w:p>
          <w:p w:rsidR="000A7084" w:rsidRPr="00B65498" w:rsidRDefault="00E75301" w:rsidP="00C437D9">
            <w:pPr>
              <w:numPr>
                <w:ilvl w:val="0"/>
                <w:numId w:val="4"/>
              </w:numPr>
              <w:tabs>
                <w:tab w:val="left" w:pos="252"/>
              </w:tabs>
              <w:ind w:left="0" w:firstLine="0"/>
              <w:contextualSpacing/>
              <w:jc w:val="both"/>
              <w:rPr>
                <w:rFonts w:ascii="Sylfaen" w:hAnsi="Sylfaen"/>
                <w:sz w:val="20"/>
                <w:szCs w:val="20"/>
              </w:rPr>
            </w:pPr>
            <w:r w:rsidRPr="00B65498">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65498">
              <w:rPr>
                <w:rFonts w:ascii="Sylfaen" w:eastAsia="Arial Unicode MS" w:hAnsi="Sylfaen" w:cs="Arial Unicode MS"/>
                <w:b/>
                <w:sz w:val="20"/>
                <w:szCs w:val="20"/>
              </w:rPr>
              <w:t>კომპონენტებს;</w:t>
            </w:r>
          </w:p>
          <w:p w:rsidR="000A7084" w:rsidRPr="00B65498" w:rsidRDefault="00E75301" w:rsidP="00C437D9">
            <w:pPr>
              <w:numPr>
                <w:ilvl w:val="0"/>
                <w:numId w:val="4"/>
              </w:numPr>
              <w:tabs>
                <w:tab w:val="left" w:pos="252"/>
              </w:tabs>
              <w:ind w:left="0" w:firstLine="0"/>
              <w:contextualSpacing/>
              <w:jc w:val="both"/>
              <w:rPr>
                <w:rFonts w:ascii="Sylfaen" w:hAnsi="Sylfaen"/>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ლაბორატორიულ და დიაგნოსტიკურ ტესტებს</w:t>
            </w:r>
            <w:r w:rsidR="00C437D9">
              <w:rPr>
                <w:rFonts w:ascii="Sylfaen" w:eastAsia="Arial Unicode MS" w:hAnsi="Sylfaen" w:cs="Arial Unicode MS"/>
                <w:b/>
                <w:sz w:val="20"/>
                <w:szCs w:val="20"/>
              </w:rPr>
              <w:t>.</w:t>
            </w:r>
          </w:p>
        </w:tc>
        <w:tc>
          <w:tcPr>
            <w:tcW w:w="5931" w:type="dxa"/>
            <w:gridSpan w:val="2"/>
          </w:tcPr>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b/>
                <w:sz w:val="20"/>
                <w:szCs w:val="20"/>
              </w:rPr>
              <w:t>ნეფროლოგიური გასტროენტეროლოგიური  და რეპროდუქციული  დაავადებები: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მუცლის ტკივილი, მუცლის შებერვა, ნაწლავების მოქმედების ცვლილება, გასტროინტესტინალური სისხლდენა, რექტალური სისხლდენა, დისფაგია, დისპეპსია, სიყვითლე, აპენდიციტი, ნაწლავის ანთების დაავადებები, </w:t>
            </w:r>
            <w:r w:rsidR="009F2AF8">
              <w:rPr>
                <w:rFonts w:ascii="Sylfaen" w:eastAsia="Arial Unicode MS" w:hAnsi="Sylfaen" w:cs="Arial Unicode MS"/>
                <w:sz w:val="20"/>
                <w:szCs w:val="20"/>
              </w:rPr>
              <w:t>დივ</w:t>
            </w:r>
            <w:r w:rsidRPr="00B65498">
              <w:rPr>
                <w:rFonts w:ascii="Sylfaen" w:eastAsia="Arial Unicode MS" w:hAnsi="Sylfaen" w:cs="Arial Unicode MS"/>
                <w:sz w:val="20"/>
                <w:szCs w:val="20"/>
              </w:rPr>
              <w:t>ე</w:t>
            </w:r>
            <w:r w:rsidR="009F2AF8">
              <w:rPr>
                <w:rFonts w:ascii="Sylfaen" w:eastAsia="Arial Unicode MS" w:hAnsi="Sylfaen" w:cs="Arial Unicode MS"/>
                <w:sz w:val="20"/>
                <w:szCs w:val="20"/>
              </w:rPr>
              <w:t>რ</w:t>
            </w:r>
            <w:r w:rsidRPr="00B65498">
              <w:rPr>
                <w:rFonts w:ascii="Sylfaen" w:eastAsia="Arial Unicode MS" w:hAnsi="Sylfaen" w:cs="Arial Unicode MS"/>
                <w:sz w:val="20"/>
                <w:szCs w:val="20"/>
              </w:rPr>
              <w:t>ტიკული, გაუვალობა, მუცლის თიაქარი, პერიტონიტი, ნაწლავის პერფორაცია, საყლაპავის დაავადებები, წყლულოვანი დაავადებები, ღვიძლის, ნაღვლის ბუშტის და პანკრეასის დაავადებები, ჰემოროიდი და შორისის დაავადებები, აბდომინალური სტომები, ჰემატურია, შარდის შეკავება, თირკმლის უკმარისობა, სათესლე პარკის შეშუპება და ტკივილი, საშარდე გ</w:t>
            </w:r>
            <w:r w:rsidR="009F2AF8">
              <w:rPr>
                <w:rFonts w:ascii="Sylfaen" w:eastAsia="Arial Unicode MS" w:hAnsi="Sylfaen" w:cs="Arial Unicode MS"/>
                <w:sz w:val="20"/>
                <w:szCs w:val="20"/>
              </w:rPr>
              <w:t>ზ</w:t>
            </w:r>
            <w:r w:rsidRPr="00B65498">
              <w:rPr>
                <w:rFonts w:ascii="Sylfaen" w:eastAsia="Arial Unicode MS" w:hAnsi="Sylfaen" w:cs="Arial Unicode MS"/>
                <w:sz w:val="20"/>
                <w:szCs w:val="20"/>
              </w:rPr>
              <w:t>ების ინფექცია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პროსტატის ჰიპერპლაზია</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კომპონენტები:</w:t>
            </w:r>
          </w:p>
          <w:p w:rsidR="0029307A" w:rsidRDefault="00E75301" w:rsidP="00B65498">
            <w:pPr>
              <w:jc w:val="both"/>
              <w:rPr>
                <w:rFonts w:ascii="Sylfaen" w:eastAsia="Arial Unicode MS" w:hAnsi="Sylfaen" w:cs="Arial Unicode MS"/>
                <w:sz w:val="20"/>
                <w:szCs w:val="20"/>
              </w:rPr>
            </w:pPr>
            <w:r w:rsidRPr="00B65498">
              <w:rPr>
                <w:rFonts w:ascii="Sylfaen" w:eastAsia="Arial Unicode MS" w:hAnsi="Sylfaen" w:cs="Arial Unicode MS"/>
                <w:sz w:val="20"/>
                <w:szCs w:val="20"/>
                <w:u w:val="single"/>
              </w:rPr>
              <w:t xml:space="preserve">შეფასება: </w:t>
            </w:r>
            <w:r w:rsidRPr="00B65498">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r w:rsidR="009F2AF8">
              <w:rPr>
                <w:rFonts w:ascii="Sylfaen" w:eastAsia="Arial Unicode MS" w:hAnsi="Sylfaen" w:cs="Arial Unicode MS"/>
                <w:sz w:val="20"/>
                <w:szCs w:val="20"/>
              </w:rPr>
              <w:t xml:space="preserve">, ტკივილის დონის შეფასება, ჭრილობის შეფასება, პერფუზიის შეფასება, ნუტრიციული სტატუსის შემოწმება, სითხის ბალანსის შემოწმება, </w:t>
            </w:r>
            <w:r w:rsidR="0029307A">
              <w:rPr>
                <w:rFonts w:ascii="Sylfaen" w:eastAsia="Arial Unicode MS" w:hAnsi="Sylfaen" w:cs="Arial Unicode MS"/>
                <w:sz w:val="20"/>
                <w:szCs w:val="20"/>
              </w:rPr>
              <w:t>სისხლდენების განვითარების რისკის შეფასება, დიარეის შეფასება, ძილის შეფასება, კუჭ-ნაწლავის მოქმედების შეფასება</w:t>
            </w:r>
            <w:r w:rsidR="000F071E">
              <w:rPr>
                <w:rFonts w:ascii="Sylfaen" w:eastAsia="Arial Unicode MS" w:hAnsi="Sylfaen" w:cs="Arial Unicode MS"/>
                <w:sz w:val="20"/>
                <w:szCs w:val="20"/>
              </w:rPr>
              <w:t>, პირის ლორწოვანი გარსის შეფასება, მოძრაობისადმი ტოლერანტულობის შეფასება</w:t>
            </w:r>
          </w:p>
          <w:p w:rsidR="000A7084" w:rsidRPr="00B65498" w:rsidRDefault="00E75301" w:rsidP="00B65498">
            <w:pPr>
              <w:jc w:val="both"/>
              <w:rPr>
                <w:rFonts w:ascii="Sylfaen" w:eastAsia="Merriweather" w:hAnsi="Sylfaen" w:cs="Merriweather"/>
                <w:sz w:val="20"/>
                <w:szCs w:val="20"/>
                <w:u w:val="single"/>
              </w:rPr>
            </w:pPr>
            <w:r w:rsidRPr="00B65498">
              <w:rPr>
                <w:rFonts w:ascii="Sylfaen" w:eastAsia="Arial Unicode MS" w:hAnsi="Sylfaen" w:cs="Arial Unicode MS"/>
                <w:sz w:val="20"/>
                <w:szCs w:val="20"/>
                <w:u w:val="single"/>
              </w:rPr>
              <w:t xml:space="preserve">საექთნო დიაგნოზი: </w:t>
            </w:r>
            <w:r w:rsidRPr="00B65498">
              <w:rPr>
                <w:rFonts w:ascii="Sylfaen" w:eastAsia="Arial Unicode MS" w:hAnsi="Sylfaen" w:cs="Arial Unicode MS"/>
                <w:sz w:val="20"/>
                <w:szCs w:val="20"/>
              </w:rPr>
              <w:t xml:space="preserve">ძირითადი დიაგნოზი,დაავადების განვითარების რისკ ფაქტორები, </w:t>
            </w:r>
            <w:r w:rsidR="00E146E8">
              <w:rPr>
                <w:rFonts w:ascii="Sylfaen" w:eastAsia="Arial Unicode MS" w:hAnsi="Sylfaen" w:cs="Arial Unicode MS"/>
                <w:sz w:val="20"/>
                <w:szCs w:val="20"/>
              </w:rPr>
              <w:t>სინდრომსა</w:t>
            </w:r>
            <w:r w:rsidRPr="00B65498">
              <w:rPr>
                <w:rFonts w:ascii="Sylfaen" w:eastAsia="Arial Unicode MS" w:hAnsi="Sylfaen" w:cs="Arial Unicode MS"/>
                <w:sz w:val="20"/>
                <w:szCs w:val="20"/>
              </w:rPr>
              <w:t xml:space="preserve"> და სიმპტომზე </w:t>
            </w:r>
            <w:r w:rsidRPr="00B65498">
              <w:rPr>
                <w:rFonts w:ascii="Sylfaen" w:eastAsia="Arial Unicode MS" w:hAnsi="Sylfaen" w:cs="Arial Unicode MS"/>
                <w:sz w:val="20"/>
                <w:szCs w:val="20"/>
              </w:rPr>
              <w:lastRenderedPageBreak/>
              <w:t>დამყარებული დიაგნოზი;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დაგეგმვა: </w:t>
            </w:r>
            <w:r w:rsidRPr="00B65498">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65498">
              <w:rPr>
                <w:rFonts w:ascii="Sylfaen" w:hAnsi="Sylfaen"/>
                <w:sz w:val="20"/>
                <w:szCs w:val="20"/>
              </w:rPr>
              <w:t xml:space="preserve">Nursing outcomes </w:t>
            </w:r>
            <w:r w:rsidRPr="00B65498">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65498">
              <w:rPr>
                <w:rFonts w:ascii="Sylfaen" w:hAnsi="Sylfaen"/>
                <w:sz w:val="20"/>
                <w:szCs w:val="20"/>
              </w:rPr>
              <w:t xml:space="preserve">Nursing intervention classification - </w:t>
            </w:r>
            <w:r w:rsidRPr="00B65498">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იმპლემენტაცია</w:t>
            </w:r>
            <w:r w:rsidRPr="00B65498">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გადაფასება: </w:t>
            </w:r>
            <w:r w:rsidRPr="00B65498">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ლაბორატორიული და დიაგნოსტიკური ტესტები: </w:t>
            </w:r>
            <w:r w:rsidRPr="00B65498">
              <w:rPr>
                <w:rFonts w:ascii="Sylfaen" w:eastAsia="Arial Unicode MS" w:hAnsi="Sylfaen" w:cs="Arial Unicode MS"/>
                <w:sz w:val="20"/>
                <w:szCs w:val="20"/>
              </w:rPr>
              <w:t>სისხლის შარდოვანას აზოტის დონე -BUN, კრეატინინი, კრეატინინის და BUN-ის შეფარდება, სისხლის საერთო ანალიზი, ელექტროლიტების დონე, შრატის ოსმოლარობა, შარდის ანალიზი: რაოდენობა, ფერი, ხვედრითი წონა; pH-ის განსაზღვრა, შარდის ოსმოლარობა, კრეატინინის კლირენსი, ნატრიუმის განსაზღვრა, შარდში ცილის განსაზღვრა, თირკმელების და მუცლის ულტრაბგერითი კვლევა, თირკმელების შარდის ბუშტის და შარდსადენის რენტგენოგრაფიული კვლევა, კომპიუტერული ტომოგრაფია</w:t>
            </w:r>
          </w:p>
        </w:tc>
        <w:tc>
          <w:tcPr>
            <w:tcW w:w="1992" w:type="dxa"/>
            <w:vAlign w:val="center"/>
          </w:tcPr>
          <w:p w:rsidR="000A7084" w:rsidRPr="00B65498" w:rsidRDefault="00A52094" w:rsidP="00B65498">
            <w:pPr>
              <w:spacing w:after="200"/>
              <w:ind w:left="176"/>
              <w:jc w:val="both"/>
              <w:rPr>
                <w:rFonts w:ascii="Sylfaen" w:eastAsia="Merriweather" w:hAnsi="Sylfaen" w:cs="Merriweather"/>
                <w:sz w:val="20"/>
                <w:szCs w:val="20"/>
                <w:highlight w:val="yellow"/>
              </w:rPr>
            </w:pPr>
            <w:r>
              <w:rPr>
                <w:rFonts w:ascii="Sylfaen" w:eastAsia="Arial Unicode MS" w:hAnsi="Sylfaen" w:cs="Arial Unicode MS"/>
                <w:sz w:val="20"/>
                <w:szCs w:val="20"/>
              </w:rPr>
              <w:lastRenderedPageBreak/>
              <w:t>გამოკითხვა</w:t>
            </w:r>
          </w:p>
        </w:tc>
      </w:tr>
      <w:tr w:rsidR="000A7084" w:rsidRPr="00B65498" w:rsidTr="00F5636C">
        <w:trPr>
          <w:trHeight w:val="620"/>
          <w:jc w:val="center"/>
        </w:trPr>
        <w:tc>
          <w:tcPr>
            <w:tcW w:w="2875" w:type="dxa"/>
          </w:tcPr>
          <w:p w:rsidR="000A7084" w:rsidRPr="00B65498" w:rsidRDefault="00705CEB" w:rsidP="00E06185">
            <w:pPr>
              <w:spacing w:after="200"/>
              <w:jc w:val="both"/>
              <w:rPr>
                <w:rFonts w:ascii="Sylfaen" w:eastAsia="Merriweather" w:hAnsi="Sylfaen" w:cs="Merriweather"/>
                <w:b/>
                <w:sz w:val="20"/>
                <w:szCs w:val="20"/>
              </w:rPr>
            </w:pPr>
            <w:r w:rsidRPr="00F5636C">
              <w:rPr>
                <w:rFonts w:ascii="Sylfaen" w:eastAsia="Arial Unicode MS" w:hAnsi="Sylfaen" w:cs="Arial Unicode MS"/>
                <w:sz w:val="20"/>
                <w:szCs w:val="20"/>
              </w:rPr>
              <w:t>3</w:t>
            </w:r>
            <w:r w:rsidR="00E75301" w:rsidRPr="00F5636C">
              <w:rPr>
                <w:rFonts w:ascii="Sylfaen" w:eastAsia="Arial Unicode MS" w:hAnsi="Sylfaen" w:cs="Arial Unicode MS"/>
                <w:sz w:val="20"/>
                <w:szCs w:val="20"/>
              </w:rPr>
              <w:t>.</w:t>
            </w:r>
            <w:r w:rsidR="00C437D9">
              <w:rPr>
                <w:rFonts w:ascii="Sylfaen" w:eastAsia="Arial Unicode MS" w:hAnsi="Sylfaen" w:cs="Arial Unicode MS"/>
                <w:b/>
                <w:sz w:val="20"/>
                <w:szCs w:val="20"/>
              </w:rPr>
              <w:t xml:space="preserve"> </w:t>
            </w:r>
            <w:r w:rsidR="00E75301" w:rsidRPr="00EA6765">
              <w:rPr>
                <w:rFonts w:ascii="Sylfaen" w:eastAsia="Arial Unicode MS" w:hAnsi="Sylfaen" w:cs="Arial Unicode MS"/>
                <w:sz w:val="20"/>
                <w:szCs w:val="20"/>
              </w:rPr>
              <w:t>ონკოლოგიური და ენდოკრინოლოგიური</w:t>
            </w:r>
            <w:r w:rsidR="00C437D9">
              <w:rPr>
                <w:rFonts w:ascii="Sylfaen" w:eastAsia="Arial Unicode MS" w:hAnsi="Sylfaen" w:cs="Arial Unicode MS"/>
                <w:b/>
                <w:sz w:val="20"/>
                <w:szCs w:val="20"/>
              </w:rPr>
              <w:t xml:space="preserve"> </w:t>
            </w:r>
            <w:r w:rsidR="00E75301" w:rsidRPr="00B65498">
              <w:rPr>
                <w:rFonts w:ascii="Sylfaen" w:eastAsia="Arial Unicode MS" w:hAnsi="Sylfaen" w:cs="Arial Unicode MS"/>
                <w:sz w:val="20"/>
                <w:szCs w:val="20"/>
              </w:rPr>
              <w:t xml:space="preserve">დაავადებების ქირურგიული სპეციფიკის </w:t>
            </w:r>
            <w:r w:rsidR="00266FFE" w:rsidRPr="00B65498">
              <w:rPr>
                <w:rFonts w:ascii="Sylfaen" w:eastAsia="Arial Unicode MS" w:hAnsi="Sylfaen" w:cs="Arial Unicode MS"/>
                <w:sz w:val="20"/>
                <w:szCs w:val="20"/>
              </w:rPr>
              <w:t>განმარტება</w:t>
            </w:r>
          </w:p>
        </w:tc>
        <w:tc>
          <w:tcPr>
            <w:tcW w:w="3870" w:type="dxa"/>
          </w:tcPr>
          <w:p w:rsidR="000A7084" w:rsidRPr="00B65498" w:rsidRDefault="00E75301" w:rsidP="00C437D9">
            <w:pPr>
              <w:numPr>
                <w:ilvl w:val="0"/>
                <w:numId w:val="7"/>
              </w:numPr>
              <w:tabs>
                <w:tab w:val="left" w:pos="282"/>
              </w:tabs>
              <w:ind w:left="0" w:firstLine="0"/>
              <w:contextualSpacing/>
              <w:jc w:val="both"/>
              <w:rPr>
                <w:rFonts w:ascii="Sylfaen" w:eastAsia="Times New Roman" w:hAnsi="Sylfaen" w:cs="Times New Roman"/>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 xml:space="preserve">ონკოლოგიური და ენდოკრინოლოგიური დაავადებების </w:t>
            </w:r>
            <w:r w:rsidRPr="00B65498">
              <w:rPr>
                <w:rFonts w:ascii="Sylfaen" w:eastAsia="Arial Unicode MS" w:hAnsi="Sylfaen" w:cs="Arial Unicode MS"/>
                <w:sz w:val="20"/>
                <w:szCs w:val="20"/>
              </w:rPr>
              <w:t>ქირურგიული პრეოპერაციული და პოსტოპერაციული მართვის პრინციპებს;</w:t>
            </w:r>
          </w:p>
          <w:p w:rsidR="000A7084" w:rsidRPr="00B65498" w:rsidRDefault="00E75301" w:rsidP="00C437D9">
            <w:pPr>
              <w:numPr>
                <w:ilvl w:val="0"/>
                <w:numId w:val="7"/>
              </w:numPr>
              <w:tabs>
                <w:tab w:val="left" w:pos="282"/>
              </w:tabs>
              <w:ind w:left="0" w:firstLine="0"/>
              <w:contextualSpacing/>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65498">
              <w:rPr>
                <w:rFonts w:ascii="Sylfaen" w:eastAsia="Arial Unicode MS" w:hAnsi="Sylfaen" w:cs="Arial Unicode MS"/>
                <w:b/>
                <w:sz w:val="20"/>
                <w:szCs w:val="20"/>
              </w:rPr>
              <w:t>კომპონენტებს;</w:t>
            </w:r>
          </w:p>
          <w:p w:rsidR="000A7084" w:rsidRPr="00B65498" w:rsidRDefault="00E75301" w:rsidP="00C437D9">
            <w:pPr>
              <w:numPr>
                <w:ilvl w:val="0"/>
                <w:numId w:val="7"/>
              </w:numPr>
              <w:tabs>
                <w:tab w:val="left" w:pos="282"/>
              </w:tabs>
              <w:ind w:left="0" w:firstLine="0"/>
              <w:contextualSpacing/>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lastRenderedPageBreak/>
              <w:t>ლაბორატორიულ და დიაგნოსტიკურ ტესტებს</w:t>
            </w:r>
            <w:r w:rsidR="00C437D9">
              <w:rPr>
                <w:rFonts w:ascii="Sylfaen" w:eastAsia="Arial Unicode MS" w:hAnsi="Sylfaen" w:cs="Arial Unicode MS"/>
                <w:b/>
                <w:sz w:val="20"/>
                <w:szCs w:val="20"/>
              </w:rPr>
              <w:t>.</w:t>
            </w:r>
          </w:p>
        </w:tc>
        <w:tc>
          <w:tcPr>
            <w:tcW w:w="5913" w:type="dxa"/>
          </w:tcPr>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lastRenderedPageBreak/>
              <w:t>ონკოლოგიური  დაავადებები: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ლიმფომა, სარძევე ჯირკვლის სიმსივნე, ნაწლავის სიმსივნე, ფილტვის სიმსივნე, </w:t>
            </w:r>
            <w:r w:rsidR="00E146E8">
              <w:rPr>
                <w:rFonts w:ascii="Sylfaen" w:eastAsia="Arial Unicode MS" w:hAnsi="Sylfaen" w:cs="Arial Unicode MS"/>
                <w:sz w:val="20"/>
                <w:szCs w:val="20"/>
              </w:rPr>
              <w:t>ენდომეტრიული</w:t>
            </w:r>
            <w:r w:rsidRPr="00B65498">
              <w:rPr>
                <w:rFonts w:ascii="Sylfaen" w:eastAsia="Arial Unicode MS" w:hAnsi="Sylfaen" w:cs="Arial Unicode MS"/>
                <w:sz w:val="20"/>
                <w:szCs w:val="20"/>
              </w:rPr>
              <w:t xml:space="preserve"> საშვილოსნოს ყელის და </w:t>
            </w:r>
            <w:r w:rsidR="00E146E8">
              <w:rPr>
                <w:rFonts w:ascii="Sylfaen" w:eastAsia="Arial Unicode MS" w:hAnsi="Sylfaen" w:cs="Arial Unicode MS"/>
                <w:sz w:val="20"/>
                <w:szCs w:val="20"/>
              </w:rPr>
              <w:t>საკვერცხი</w:t>
            </w:r>
            <w:r w:rsidRPr="00B65498">
              <w:rPr>
                <w:rFonts w:ascii="Sylfaen" w:eastAsia="Arial Unicode MS" w:hAnsi="Sylfaen" w:cs="Arial Unicode MS"/>
                <w:sz w:val="20"/>
                <w:szCs w:val="20"/>
              </w:rPr>
              <w:t>ს სიმსივნე, პროსტატის სიმსივნე, პანკრეასის სიმსივნე, ფარისებრის კვანძები და ფარისებრის სიმსივნე, პარანეოპლაზიური სიმსივნე</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b/>
                <w:sz w:val="20"/>
                <w:szCs w:val="20"/>
              </w:rPr>
              <w:t>ენდოკრინული დაავადებები:</w:t>
            </w:r>
            <w:r w:rsidRPr="00B65498">
              <w:rPr>
                <w:rFonts w:ascii="Sylfaen" w:eastAsia="Arial Unicode MS" w:hAnsi="Sylfaen" w:cs="Arial Unicode MS"/>
                <w:sz w:val="20"/>
                <w:szCs w:val="20"/>
              </w:rPr>
              <w:t>თიროიდული და პარათიროიდული დაავადებები</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sz w:val="20"/>
                <w:szCs w:val="20"/>
              </w:rPr>
              <w:t>თირკმელზედა ჯირკვლის დაავადებები</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lastRenderedPageBreak/>
              <w:t>კომპონენტები: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შეფასება: </w:t>
            </w:r>
            <w:r w:rsidRPr="00B65498">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r w:rsidR="00A10C05">
              <w:rPr>
                <w:rFonts w:ascii="Sylfaen" w:eastAsia="Arial Unicode MS" w:hAnsi="Sylfaen" w:cs="Arial Unicode MS"/>
                <w:sz w:val="20"/>
                <w:szCs w:val="20"/>
              </w:rPr>
              <w:t>, შფოთვის დონის შეფასება, მწვავე და ქრონიკული ტკივილის შეფასება, ნუტრიციული სტატუსის შეფასება, სითხის ბალანსის შეფასება, ფიზიკური აქტივობის ტოლერანტობის განსაზღვრა და შეფასება, პირის ღრუს ლორწოვანის გარსის შეფასება, კანის მთლიანობის და მდგომაროების შეფასება, კუჭ-ნაწლავის მოქმედების შეფასება (შეკრულობა, დიარეა)</w:t>
            </w:r>
          </w:p>
          <w:p w:rsidR="000A7084" w:rsidRPr="00B65498" w:rsidRDefault="00E75301" w:rsidP="00B65498">
            <w:pPr>
              <w:jc w:val="both"/>
              <w:rPr>
                <w:rFonts w:ascii="Sylfaen" w:eastAsia="Merriweather" w:hAnsi="Sylfaen" w:cs="Merriweather"/>
                <w:sz w:val="20"/>
                <w:szCs w:val="20"/>
                <w:u w:val="single"/>
              </w:rPr>
            </w:pPr>
            <w:r w:rsidRPr="00B65498">
              <w:rPr>
                <w:rFonts w:ascii="Sylfaen" w:eastAsia="Arial Unicode MS" w:hAnsi="Sylfaen" w:cs="Arial Unicode MS"/>
                <w:sz w:val="20"/>
                <w:szCs w:val="20"/>
                <w:u w:val="single"/>
              </w:rPr>
              <w:t xml:space="preserve">საექთნო დიაგნოზი: </w:t>
            </w:r>
            <w:r w:rsidRPr="00B65498">
              <w:rPr>
                <w:rFonts w:ascii="Sylfaen" w:eastAsia="Arial Unicode MS" w:hAnsi="Sylfaen" w:cs="Arial Unicode MS"/>
                <w:sz w:val="20"/>
                <w:szCs w:val="20"/>
              </w:rPr>
              <w:t xml:space="preserve">ძირითადი დიაგნოზი,დაავადების განვითარების რისკ ფაქტორები, </w:t>
            </w:r>
            <w:r w:rsidR="00E146E8">
              <w:rPr>
                <w:rFonts w:ascii="Sylfaen" w:eastAsia="Arial Unicode MS" w:hAnsi="Sylfaen" w:cs="Arial Unicode MS"/>
                <w:sz w:val="20"/>
                <w:szCs w:val="20"/>
              </w:rPr>
              <w:t>სინდრომსა</w:t>
            </w:r>
            <w:r w:rsidRPr="00B65498">
              <w:rPr>
                <w:rFonts w:ascii="Sylfaen" w:eastAsia="Arial Unicode MS" w:hAnsi="Sylfaen" w:cs="Arial Unicode MS"/>
                <w:sz w:val="20"/>
                <w:szCs w:val="20"/>
              </w:rPr>
              <w:t xml:space="preserve"> და სიმპტომზე დამყარებული დიაგნოზი;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დაგეგმვა: </w:t>
            </w:r>
            <w:r w:rsidRPr="00B65498">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65498">
              <w:rPr>
                <w:rFonts w:ascii="Sylfaen" w:hAnsi="Sylfaen"/>
                <w:sz w:val="20"/>
                <w:szCs w:val="20"/>
              </w:rPr>
              <w:t xml:space="preserve">Nursing outcomes </w:t>
            </w:r>
            <w:r w:rsidRPr="00B65498">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65498">
              <w:rPr>
                <w:rFonts w:ascii="Sylfaen" w:hAnsi="Sylfaen"/>
                <w:sz w:val="20"/>
                <w:szCs w:val="20"/>
              </w:rPr>
              <w:t xml:space="preserve">Nursing intervention classification - </w:t>
            </w:r>
            <w:r w:rsidRPr="00B65498">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იმპლემენტაცია</w:t>
            </w:r>
            <w:r w:rsidRPr="00B65498">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გადაფასება: </w:t>
            </w:r>
            <w:r w:rsidRPr="00B65498">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ლაბორატორიული და დიაგნოსტიკური ტესტები: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ონკო მარკერები, სისხლის საერთო ანალიზი, ელექტროლიტების დონის განსაზღვრა, სისხლის ბიოქიმიური პანელი, ციტოგენეტიკური ანალიზი, პათომორფოლოგიური კვლევა, მაგნიტორეზონანსული კვლევა, კომპიუტერული ტომოგრაფიული კვლევა, პოზიტრონულ- ემისიური ტომოგრაფია (PET-CT), ულტრაბგერა, სკრინინგი.</w:t>
            </w:r>
          </w:p>
          <w:p w:rsidR="000A7084" w:rsidRPr="00B65498" w:rsidRDefault="000A7084" w:rsidP="00B65498">
            <w:pPr>
              <w:spacing w:after="200"/>
              <w:ind w:left="720"/>
              <w:jc w:val="both"/>
              <w:rPr>
                <w:rFonts w:ascii="Sylfaen" w:eastAsia="Merriweather" w:hAnsi="Sylfaen" w:cs="Merriweather"/>
                <w:sz w:val="20"/>
                <w:szCs w:val="20"/>
              </w:rPr>
            </w:pPr>
          </w:p>
        </w:tc>
        <w:tc>
          <w:tcPr>
            <w:tcW w:w="2010" w:type="dxa"/>
            <w:gridSpan w:val="2"/>
          </w:tcPr>
          <w:p w:rsidR="00C437D9" w:rsidRDefault="00C437D9" w:rsidP="00B65498">
            <w:pPr>
              <w:spacing w:after="200"/>
              <w:ind w:left="176"/>
              <w:jc w:val="both"/>
              <w:rPr>
                <w:rFonts w:ascii="Sylfaen" w:eastAsia="Arial Unicode MS" w:hAnsi="Sylfaen" w:cs="Arial Unicode MS"/>
                <w:sz w:val="20"/>
                <w:szCs w:val="20"/>
              </w:rPr>
            </w:pPr>
          </w:p>
          <w:p w:rsidR="00C437D9" w:rsidRDefault="00C437D9" w:rsidP="00B65498">
            <w:pPr>
              <w:spacing w:after="200"/>
              <w:ind w:left="176"/>
              <w:jc w:val="both"/>
              <w:rPr>
                <w:rFonts w:ascii="Sylfaen" w:eastAsia="Arial Unicode MS" w:hAnsi="Sylfaen" w:cs="Arial Unicode MS"/>
                <w:sz w:val="20"/>
                <w:szCs w:val="20"/>
              </w:rPr>
            </w:pPr>
          </w:p>
          <w:p w:rsidR="00C437D9" w:rsidRDefault="00C437D9" w:rsidP="00B65498">
            <w:pPr>
              <w:spacing w:after="200"/>
              <w:ind w:left="176"/>
              <w:jc w:val="both"/>
              <w:rPr>
                <w:rFonts w:ascii="Sylfaen" w:eastAsia="Arial Unicode MS" w:hAnsi="Sylfaen" w:cs="Arial Unicode MS"/>
                <w:sz w:val="20"/>
                <w:szCs w:val="20"/>
              </w:rPr>
            </w:pPr>
          </w:p>
          <w:p w:rsidR="00C437D9" w:rsidRDefault="00C437D9" w:rsidP="00B65498">
            <w:pPr>
              <w:spacing w:after="200"/>
              <w:ind w:left="176"/>
              <w:jc w:val="both"/>
              <w:rPr>
                <w:rFonts w:ascii="Sylfaen" w:eastAsia="Arial Unicode MS" w:hAnsi="Sylfaen" w:cs="Arial Unicode MS"/>
                <w:sz w:val="20"/>
                <w:szCs w:val="20"/>
              </w:rPr>
            </w:pPr>
          </w:p>
          <w:p w:rsidR="00C437D9" w:rsidRDefault="00C437D9" w:rsidP="00B65498">
            <w:pPr>
              <w:spacing w:after="200"/>
              <w:ind w:left="176"/>
              <w:jc w:val="both"/>
              <w:rPr>
                <w:rFonts w:ascii="Sylfaen" w:eastAsia="Arial Unicode MS" w:hAnsi="Sylfaen" w:cs="Arial Unicode MS"/>
                <w:sz w:val="20"/>
                <w:szCs w:val="20"/>
              </w:rPr>
            </w:pPr>
          </w:p>
          <w:p w:rsidR="000A7084" w:rsidRPr="00B65498" w:rsidRDefault="00A52094" w:rsidP="00B65498">
            <w:pPr>
              <w:spacing w:after="200"/>
              <w:ind w:left="176"/>
              <w:jc w:val="both"/>
              <w:rPr>
                <w:rFonts w:ascii="Sylfaen" w:eastAsia="Merriweather" w:hAnsi="Sylfaen" w:cs="Merriweather"/>
                <w:b/>
                <w:sz w:val="20"/>
                <w:szCs w:val="20"/>
              </w:rPr>
            </w:pPr>
            <w:r>
              <w:rPr>
                <w:rFonts w:ascii="Sylfaen" w:eastAsia="Arial Unicode MS" w:hAnsi="Sylfaen" w:cs="Arial Unicode MS"/>
                <w:sz w:val="20"/>
                <w:szCs w:val="20"/>
              </w:rPr>
              <w:lastRenderedPageBreak/>
              <w:t>გამოკითხვა</w:t>
            </w:r>
          </w:p>
        </w:tc>
      </w:tr>
      <w:tr w:rsidR="000A7084" w:rsidRPr="00B65498" w:rsidTr="00F5636C">
        <w:trPr>
          <w:trHeight w:val="100"/>
          <w:jc w:val="center"/>
        </w:trPr>
        <w:tc>
          <w:tcPr>
            <w:tcW w:w="2875" w:type="dxa"/>
            <w:tcBorders>
              <w:top w:val="single" w:sz="4" w:space="0" w:color="000000"/>
              <w:left w:val="single" w:sz="4" w:space="0" w:color="000000"/>
              <w:bottom w:val="single" w:sz="4" w:space="0" w:color="000000"/>
              <w:right w:val="single" w:sz="4" w:space="0" w:color="000000"/>
            </w:tcBorders>
          </w:tcPr>
          <w:p w:rsidR="000A7084" w:rsidRPr="00C437D9" w:rsidRDefault="000A7084" w:rsidP="00B65498">
            <w:pPr>
              <w:jc w:val="both"/>
              <w:rPr>
                <w:rFonts w:ascii="Sylfaen" w:eastAsia="Merriweather" w:hAnsi="Sylfaen" w:cs="Merriweather"/>
                <w:sz w:val="20"/>
                <w:szCs w:val="20"/>
                <w:highlight w:val="yellow"/>
              </w:rPr>
            </w:pPr>
          </w:p>
          <w:p w:rsidR="000A7084" w:rsidRPr="00C437D9" w:rsidRDefault="00F5636C" w:rsidP="00B65498">
            <w:pPr>
              <w:jc w:val="both"/>
              <w:rPr>
                <w:rFonts w:ascii="Sylfaen" w:eastAsia="Merriweather" w:hAnsi="Sylfaen" w:cs="Merriweather"/>
                <w:sz w:val="20"/>
                <w:szCs w:val="20"/>
                <w:highlight w:val="yellow"/>
              </w:rPr>
            </w:pPr>
            <w:r w:rsidRPr="00F5636C">
              <w:rPr>
                <w:rFonts w:ascii="Sylfaen" w:eastAsia="Arial Unicode MS" w:hAnsi="Sylfaen" w:cs="Arial Unicode MS"/>
                <w:sz w:val="20"/>
                <w:szCs w:val="20"/>
              </w:rPr>
              <w:t xml:space="preserve">4. </w:t>
            </w:r>
            <w:r w:rsidR="00E75301" w:rsidRPr="00F5636C">
              <w:rPr>
                <w:rFonts w:ascii="Sylfaen" w:eastAsia="Arial Unicode MS" w:hAnsi="Sylfaen" w:cs="Arial Unicode MS"/>
                <w:sz w:val="20"/>
                <w:szCs w:val="20"/>
              </w:rPr>
              <w:t xml:space="preserve">ორგანოების, ქსოვილების ტრანსპლანტაციის მნიშვნელოვანი ასპექტებისა </w:t>
            </w:r>
            <w:r w:rsidR="00266FFE" w:rsidRPr="00F5636C">
              <w:rPr>
                <w:rFonts w:ascii="Sylfaen" w:eastAsia="Arial Unicode MS" w:hAnsi="Sylfaen" w:cs="Arial Unicode MS"/>
                <w:sz w:val="20"/>
                <w:szCs w:val="20"/>
              </w:rPr>
              <w:t>განმარტება</w:t>
            </w:r>
          </w:p>
          <w:p w:rsidR="000A7084" w:rsidRPr="00C437D9" w:rsidRDefault="000A7084" w:rsidP="00B65498">
            <w:pPr>
              <w:jc w:val="both"/>
              <w:rPr>
                <w:rFonts w:ascii="Sylfaen" w:eastAsia="Merriweather" w:hAnsi="Sylfaen" w:cs="Merriweather"/>
                <w:sz w:val="20"/>
                <w:szCs w:val="20"/>
                <w:highlight w:val="yellow"/>
              </w:rPr>
            </w:pPr>
          </w:p>
        </w:tc>
        <w:tc>
          <w:tcPr>
            <w:tcW w:w="3870" w:type="dxa"/>
            <w:tcBorders>
              <w:top w:val="single" w:sz="4" w:space="0" w:color="000000"/>
              <w:left w:val="single" w:sz="4" w:space="0" w:color="000000"/>
              <w:bottom w:val="single" w:sz="4" w:space="0" w:color="000000"/>
              <w:right w:val="nil"/>
            </w:tcBorders>
          </w:tcPr>
          <w:p w:rsidR="000A7084" w:rsidRPr="00F5636C" w:rsidRDefault="000A7084" w:rsidP="00B65498">
            <w:pPr>
              <w:jc w:val="both"/>
              <w:rPr>
                <w:rFonts w:ascii="Sylfaen" w:eastAsia="Merriweather" w:hAnsi="Sylfaen" w:cs="Merriweather"/>
                <w:sz w:val="20"/>
                <w:szCs w:val="20"/>
              </w:rPr>
            </w:pPr>
          </w:p>
          <w:p w:rsidR="00F5636C" w:rsidRPr="00F5636C" w:rsidRDefault="00E75301" w:rsidP="00C437D9">
            <w:pPr>
              <w:numPr>
                <w:ilvl w:val="0"/>
                <w:numId w:val="5"/>
              </w:numPr>
              <w:tabs>
                <w:tab w:val="left" w:pos="162"/>
              </w:tabs>
              <w:ind w:left="0" w:hanging="18"/>
              <w:contextualSpacing/>
              <w:jc w:val="both"/>
              <w:rPr>
                <w:rFonts w:ascii="Sylfaen" w:eastAsia="Merriweather" w:hAnsi="Sylfaen" w:cs="Merriweather"/>
                <w:sz w:val="20"/>
                <w:szCs w:val="20"/>
              </w:rPr>
            </w:pPr>
            <w:r w:rsidRPr="00F5636C">
              <w:rPr>
                <w:rFonts w:ascii="Sylfaen" w:eastAsia="Arial Unicode MS" w:hAnsi="Sylfaen" w:cs="Arial Unicode MS"/>
                <w:sz w:val="20"/>
                <w:szCs w:val="20"/>
              </w:rPr>
              <w:t xml:space="preserve">სწორად </w:t>
            </w:r>
            <w:r w:rsidR="00266FFE" w:rsidRPr="00F5636C">
              <w:rPr>
                <w:rFonts w:ascii="Sylfaen" w:eastAsia="Arial Unicode MS" w:hAnsi="Sylfaen" w:cs="Arial Unicode MS"/>
                <w:sz w:val="20"/>
                <w:szCs w:val="20"/>
              </w:rPr>
              <w:t>განმარტავს</w:t>
            </w:r>
            <w:r w:rsidRPr="00F5636C">
              <w:rPr>
                <w:rFonts w:ascii="Sylfaen" w:eastAsia="Arial Unicode MS" w:hAnsi="Sylfaen" w:cs="Arial Unicode MS"/>
                <w:sz w:val="20"/>
                <w:szCs w:val="20"/>
              </w:rPr>
              <w:t xml:space="preserve"> </w:t>
            </w:r>
            <w:r w:rsidR="00F5636C">
              <w:rPr>
                <w:rFonts w:ascii="Sylfaen" w:eastAsia="Arial Unicode MS" w:hAnsi="Sylfaen" w:cs="Arial Unicode MS"/>
                <w:sz w:val="20"/>
                <w:szCs w:val="20"/>
                <w:lang w:val="en-US"/>
              </w:rPr>
              <w:t>ტრანსპლანტაცია-იმუნოლოგიის პრინციპებს;</w:t>
            </w:r>
          </w:p>
          <w:p w:rsidR="000A7084" w:rsidRPr="00F5636C" w:rsidRDefault="00F5636C" w:rsidP="00C437D9">
            <w:pPr>
              <w:numPr>
                <w:ilvl w:val="0"/>
                <w:numId w:val="5"/>
              </w:numPr>
              <w:tabs>
                <w:tab w:val="left" w:pos="162"/>
              </w:tabs>
              <w:ind w:left="0" w:hanging="18"/>
              <w:contextualSpacing/>
              <w:jc w:val="both"/>
              <w:rPr>
                <w:rFonts w:ascii="Sylfaen" w:eastAsia="Merriweather" w:hAnsi="Sylfaen" w:cs="Merriweather"/>
                <w:sz w:val="20"/>
                <w:szCs w:val="20"/>
              </w:rPr>
            </w:pPr>
            <w:r>
              <w:rPr>
                <w:rFonts w:ascii="Sylfaen" w:eastAsia="Arial Unicode MS" w:hAnsi="Sylfaen" w:cs="Arial Unicode MS"/>
                <w:sz w:val="20"/>
                <w:szCs w:val="20"/>
              </w:rPr>
              <w:t xml:space="preserve">დავალების შესაბამისად </w:t>
            </w:r>
            <w:r w:rsidR="00E75301" w:rsidRPr="00F5636C">
              <w:rPr>
                <w:rFonts w:ascii="Sylfaen" w:eastAsia="Arial Unicode MS" w:hAnsi="Sylfaen" w:cs="Arial Unicode MS"/>
                <w:sz w:val="20"/>
                <w:szCs w:val="20"/>
              </w:rPr>
              <w:t>ორგანოებისა და ქსოვილებისა დონაციის პრინციპებს;</w:t>
            </w:r>
          </w:p>
          <w:p w:rsidR="000A7084" w:rsidRPr="00C437D9" w:rsidRDefault="000A7084" w:rsidP="00F5636C">
            <w:pPr>
              <w:tabs>
                <w:tab w:val="left" w:pos="162"/>
              </w:tabs>
              <w:contextualSpacing/>
              <w:jc w:val="both"/>
              <w:rPr>
                <w:rFonts w:ascii="Sylfaen" w:eastAsia="Times New Roman" w:hAnsi="Sylfaen" w:cs="Times New Roman"/>
                <w:sz w:val="20"/>
                <w:szCs w:val="20"/>
                <w:highlight w:val="yellow"/>
              </w:rPr>
            </w:pPr>
          </w:p>
        </w:tc>
        <w:tc>
          <w:tcPr>
            <w:tcW w:w="5913" w:type="dxa"/>
            <w:tcBorders>
              <w:top w:val="single" w:sz="4" w:space="0" w:color="000000"/>
              <w:left w:val="single" w:sz="4" w:space="0" w:color="000000"/>
              <w:bottom w:val="single" w:sz="4" w:space="0" w:color="000000"/>
              <w:right w:val="nil"/>
            </w:tcBorders>
          </w:tcPr>
          <w:p w:rsidR="000A7084" w:rsidRPr="00B65498" w:rsidRDefault="00E75301" w:rsidP="00593BDF">
            <w:pPr>
              <w:tabs>
                <w:tab w:val="left" w:pos="252"/>
              </w:tabs>
              <w:contextualSpacing/>
              <w:jc w:val="both"/>
              <w:rPr>
                <w:rFonts w:ascii="Sylfaen" w:hAnsi="Sylfaen"/>
                <w:sz w:val="20"/>
                <w:szCs w:val="20"/>
              </w:rPr>
            </w:pPr>
            <w:r w:rsidRPr="00F5636C">
              <w:rPr>
                <w:rFonts w:ascii="Sylfaen" w:eastAsia="Arial Unicode MS" w:hAnsi="Sylfaen" w:cs="Arial Unicode MS"/>
                <w:b/>
                <w:sz w:val="20"/>
                <w:szCs w:val="20"/>
              </w:rPr>
              <w:t>ტრანსპლანტაცია-იმუნოლოგიის პრინციპები</w:t>
            </w:r>
            <w:r w:rsidRPr="00B65498">
              <w:rPr>
                <w:rFonts w:ascii="Sylfaen" w:eastAsia="Arial Unicode MS" w:hAnsi="Sylfaen" w:cs="Arial Unicode MS"/>
                <w:sz w:val="20"/>
                <w:szCs w:val="20"/>
              </w:rPr>
              <w:t xml:space="preserve"> - ქსოვილების ტიპები, მწვავე და ქრონიკული მოცილების პრინციპები</w:t>
            </w:r>
          </w:p>
          <w:p w:rsidR="000A7084" w:rsidRPr="00B65498" w:rsidRDefault="00E75301" w:rsidP="00593BDF">
            <w:pPr>
              <w:tabs>
                <w:tab w:val="left" w:pos="252"/>
              </w:tabs>
              <w:contextualSpacing/>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ძირითადი ასპექტები: </w:t>
            </w:r>
            <w:r w:rsidRPr="00B65498">
              <w:rPr>
                <w:rFonts w:ascii="Sylfaen" w:eastAsia="Arial Unicode MS" w:hAnsi="Sylfaen" w:cs="Arial Unicode MS"/>
                <w:sz w:val="20"/>
                <w:szCs w:val="20"/>
              </w:rPr>
              <w:t>სიმსუქნე, ვარჯიში და ფიზიკური აქტივობა, კვება,</w:t>
            </w:r>
            <w:r w:rsidR="00A10C05">
              <w:rPr>
                <w:rFonts w:ascii="Sylfaen" w:eastAsia="Arial Unicode MS" w:hAnsi="Sylfaen" w:cs="Arial Unicode MS"/>
                <w:sz w:val="20"/>
                <w:szCs w:val="20"/>
              </w:rPr>
              <w:t xml:space="preserve"> დანიშნულების სრულყოფილად შესრულება, ნუტრიციული სტატუსის შენარჩუნება, მოდულში შემევალ დაავადებასთან ასოცირებული მნიშვნელოვანი ასპექტების განსაზღვრა,</w:t>
            </w:r>
            <w:r w:rsidRPr="00B65498">
              <w:rPr>
                <w:rFonts w:ascii="Sylfaen" w:eastAsia="Arial Unicode MS" w:hAnsi="Sylfaen" w:cs="Arial Unicode MS"/>
                <w:sz w:val="20"/>
                <w:szCs w:val="20"/>
              </w:rPr>
              <w:t xml:space="preserve"> მედიკამენტოზური და ალკოჰოლური დამოკიდებულება, სკრინინგი</w:t>
            </w:r>
            <w:r w:rsidR="00C437D9">
              <w:rPr>
                <w:rFonts w:ascii="Sylfaen" w:eastAsia="Arial Unicode MS" w:hAnsi="Sylfaen" w:cs="Arial Unicode MS"/>
                <w:sz w:val="20"/>
                <w:szCs w:val="20"/>
              </w:rPr>
              <w:t>.</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rsidR="000A7084" w:rsidRPr="00B65498" w:rsidRDefault="00A52094" w:rsidP="00B65498">
            <w:pPr>
              <w:jc w:val="both"/>
              <w:rPr>
                <w:rFonts w:ascii="Sylfaen" w:eastAsia="Merriweather" w:hAnsi="Sylfaen" w:cs="Merriweather"/>
                <w:sz w:val="20"/>
                <w:szCs w:val="20"/>
                <w:highlight w:val="yellow"/>
              </w:rPr>
            </w:pPr>
            <w:r>
              <w:rPr>
                <w:rFonts w:ascii="Sylfaen" w:eastAsia="Arial Unicode MS" w:hAnsi="Sylfaen" w:cs="Arial Unicode MS"/>
                <w:sz w:val="20"/>
                <w:szCs w:val="20"/>
              </w:rPr>
              <w:t>გამოკითხვა</w:t>
            </w:r>
          </w:p>
        </w:tc>
      </w:tr>
      <w:tr w:rsidR="00F5636C" w:rsidRPr="00B65498" w:rsidTr="00F5636C">
        <w:trPr>
          <w:trHeight w:val="100"/>
          <w:jc w:val="center"/>
        </w:trPr>
        <w:tc>
          <w:tcPr>
            <w:tcW w:w="2875" w:type="dxa"/>
            <w:tcBorders>
              <w:top w:val="single" w:sz="4" w:space="0" w:color="000000"/>
              <w:left w:val="single" w:sz="4" w:space="0" w:color="000000"/>
              <w:bottom w:val="single" w:sz="4" w:space="0" w:color="000000"/>
              <w:right w:val="single" w:sz="4" w:space="0" w:color="000000"/>
            </w:tcBorders>
          </w:tcPr>
          <w:p w:rsidR="00F5636C" w:rsidRDefault="00EA6765" w:rsidP="00F5636C">
            <w:pPr>
              <w:jc w:val="both"/>
              <w:rPr>
                <w:rFonts w:ascii="Sylfaen" w:eastAsia="Arial Unicode MS" w:hAnsi="Sylfaen" w:cs="Arial Unicode MS"/>
                <w:color w:val="auto"/>
                <w:sz w:val="20"/>
                <w:szCs w:val="20"/>
              </w:rPr>
            </w:pPr>
            <w:r>
              <w:rPr>
                <w:rFonts w:ascii="Sylfaen" w:eastAsia="Arial Unicode MS" w:hAnsi="Sylfaen" w:cs="Arial Unicode MS"/>
                <w:color w:val="7030A0"/>
                <w:sz w:val="20"/>
                <w:szCs w:val="20"/>
              </w:rPr>
              <w:t>5</w:t>
            </w:r>
            <w:r w:rsidR="00F5636C" w:rsidRPr="007410E9">
              <w:rPr>
                <w:rFonts w:ascii="Sylfaen" w:eastAsia="Arial Unicode MS" w:hAnsi="Sylfaen" w:cs="Arial Unicode MS"/>
                <w:color w:val="auto"/>
                <w:sz w:val="20"/>
                <w:szCs w:val="20"/>
              </w:rPr>
              <w:t>.</w:t>
            </w:r>
            <w:r w:rsidR="00F5636C">
              <w:rPr>
                <w:rFonts w:ascii="Sylfaen" w:eastAsia="Arial Unicode MS" w:hAnsi="Sylfaen" w:cs="Arial Unicode MS"/>
                <w:color w:val="auto"/>
                <w:sz w:val="20"/>
                <w:szCs w:val="20"/>
              </w:rPr>
              <w:t xml:space="preserve"> </w:t>
            </w:r>
            <w:r w:rsidR="00F5636C" w:rsidRPr="007410E9">
              <w:rPr>
                <w:rFonts w:ascii="Sylfaen" w:eastAsia="Arial Unicode MS" w:hAnsi="Sylfaen" w:cs="Arial Unicode MS"/>
                <w:color w:val="auto"/>
                <w:sz w:val="20"/>
                <w:szCs w:val="20"/>
              </w:rPr>
              <w:t xml:space="preserve">საოპერაციოში არსებული, აპარატურის,  </w:t>
            </w:r>
            <w:r w:rsidR="00F5636C">
              <w:rPr>
                <w:rFonts w:ascii="Sylfaen" w:eastAsia="Arial Unicode MS" w:hAnsi="Sylfaen" w:cs="Arial Unicode MS"/>
                <w:color w:val="auto"/>
                <w:sz w:val="20"/>
                <w:szCs w:val="20"/>
              </w:rPr>
              <w:t>ტექნიკის,</w:t>
            </w:r>
            <w:r w:rsidR="00F5636C" w:rsidRPr="007410E9">
              <w:rPr>
                <w:rFonts w:ascii="Sylfaen" w:eastAsia="Arial Unicode MS" w:hAnsi="Sylfaen" w:cs="Arial Unicode MS"/>
                <w:color w:val="auto"/>
                <w:sz w:val="20"/>
                <w:szCs w:val="20"/>
              </w:rPr>
              <w:t xml:space="preserve">  ქირურგიული </w:t>
            </w:r>
            <w:r w:rsidR="00F5636C">
              <w:rPr>
                <w:rFonts w:ascii="Sylfaen" w:eastAsia="Arial Unicode MS" w:hAnsi="Sylfaen" w:cs="Arial Unicode MS"/>
                <w:color w:val="auto"/>
                <w:sz w:val="20"/>
                <w:szCs w:val="20"/>
              </w:rPr>
              <w:t>იარაღებისა და მასალების აღწერა</w:t>
            </w:r>
          </w:p>
          <w:p w:rsidR="00F5636C" w:rsidRDefault="00F5636C" w:rsidP="00F5636C">
            <w:pPr>
              <w:jc w:val="both"/>
              <w:rPr>
                <w:rFonts w:ascii="Sylfaen" w:eastAsia="Arial Unicode MS" w:hAnsi="Sylfaen" w:cs="Arial Unicode MS"/>
                <w:color w:val="auto"/>
                <w:sz w:val="20"/>
                <w:szCs w:val="20"/>
              </w:rPr>
            </w:pPr>
          </w:p>
          <w:p w:rsidR="00F5636C" w:rsidRDefault="00F5636C" w:rsidP="00F5636C">
            <w:pPr>
              <w:jc w:val="both"/>
              <w:rPr>
                <w:rFonts w:ascii="Sylfaen" w:hAnsi="Sylfaen"/>
              </w:rPr>
            </w:pPr>
            <w:r w:rsidRPr="007410E9">
              <w:rPr>
                <w:rFonts w:ascii="Sylfaen" w:eastAsia="Arial Unicode MS" w:hAnsi="Sylfaen" w:cs="Arial Unicode MS"/>
                <w:color w:val="auto"/>
                <w:sz w:val="20"/>
                <w:szCs w:val="20"/>
              </w:rPr>
              <w:t xml:space="preserve">  </w:t>
            </w:r>
          </w:p>
        </w:tc>
        <w:tc>
          <w:tcPr>
            <w:tcW w:w="3870" w:type="dxa"/>
            <w:tcBorders>
              <w:top w:val="single" w:sz="4" w:space="0" w:color="000000"/>
              <w:left w:val="single" w:sz="4" w:space="0" w:color="000000"/>
              <w:bottom w:val="single" w:sz="4" w:space="0" w:color="000000"/>
              <w:right w:val="nil"/>
            </w:tcBorders>
          </w:tcPr>
          <w:p w:rsidR="00F5636C" w:rsidRDefault="00F5636C" w:rsidP="00F5636C">
            <w:pPr>
              <w:jc w:val="both"/>
              <w:rPr>
                <w:rFonts w:ascii="Sylfaen" w:eastAsia="Arial Unicode MS" w:hAnsi="Sylfaen" w:cs="Arial Unicode MS"/>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w:t>
            </w:r>
            <w:r w:rsidRPr="005E6AD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საოპერაციოში არსებული </w:t>
            </w:r>
            <w:r w:rsidRPr="00564DB4">
              <w:rPr>
                <w:rFonts w:ascii="Sylfaen" w:eastAsia="Arial Unicode MS" w:hAnsi="Sylfaen" w:cs="Arial Unicode MS"/>
                <w:b/>
                <w:sz w:val="20"/>
                <w:szCs w:val="20"/>
              </w:rPr>
              <w:t>ა</w:t>
            </w:r>
            <w:r>
              <w:rPr>
                <w:rFonts w:ascii="Sylfaen" w:eastAsia="Arial Unicode MS" w:hAnsi="Sylfaen" w:cs="Arial Unicode MS"/>
                <w:b/>
                <w:sz w:val="20"/>
                <w:szCs w:val="20"/>
              </w:rPr>
              <w:t>პარატურის,</w:t>
            </w:r>
            <w:r w:rsidRPr="00564DB4">
              <w:rPr>
                <w:rFonts w:ascii="Sylfaen" w:eastAsia="Arial Unicode MS" w:hAnsi="Sylfaen" w:cs="Arial Unicode MS"/>
                <w:b/>
                <w:sz w:val="20"/>
                <w:szCs w:val="20"/>
              </w:rPr>
              <w:t xml:space="preserve"> ტექნიკის</w:t>
            </w:r>
            <w:r>
              <w:rPr>
                <w:rFonts w:ascii="Sylfaen" w:eastAsia="Arial Unicode MS" w:hAnsi="Sylfaen" w:cs="Arial Unicode MS"/>
                <w:b/>
                <w:sz w:val="20"/>
                <w:szCs w:val="20"/>
              </w:rPr>
              <w:t>ა და ქირურგიული იარაღების</w:t>
            </w:r>
            <w:r w:rsidRPr="00564DB4">
              <w:rPr>
                <w:rFonts w:ascii="Sylfaen" w:eastAsia="Arial Unicode MS" w:hAnsi="Sylfaen" w:cs="Arial Unicode MS"/>
                <w:b/>
                <w:sz w:val="20"/>
                <w:szCs w:val="20"/>
              </w:rPr>
              <w:t xml:space="preserve"> </w:t>
            </w:r>
            <w:r>
              <w:rPr>
                <w:rFonts w:ascii="Sylfaen" w:eastAsia="Arial Unicode MS" w:hAnsi="Sylfaen" w:cs="Arial Unicode MS"/>
                <w:sz w:val="20"/>
                <w:szCs w:val="20"/>
              </w:rPr>
              <w:t xml:space="preserve"> ტიპის მიხედვით აღწერს მათ დანიშნულებას;</w:t>
            </w:r>
          </w:p>
          <w:p w:rsidR="00F5636C" w:rsidRDefault="00F5636C" w:rsidP="00F5636C">
            <w:pPr>
              <w:jc w:val="both"/>
              <w:rPr>
                <w:rFonts w:ascii="Sylfaen" w:eastAsia="Arial Unicode MS" w:hAnsi="Sylfaen" w:cs="Arial Unicode MS"/>
                <w:sz w:val="20"/>
                <w:szCs w:val="20"/>
              </w:rPr>
            </w:pPr>
            <w:r>
              <w:rPr>
                <w:rFonts w:ascii="Sylfaen" w:eastAsia="Arial Unicode MS" w:hAnsi="Sylfaen" w:cs="Arial Unicode MS"/>
                <w:sz w:val="20"/>
                <w:szCs w:val="20"/>
              </w:rPr>
              <w:t xml:space="preserve">2. საოპერაციოში არსებული აპარატურისა და ტექნიკის  ტიპის მიხედვით აღწერს მათი </w:t>
            </w:r>
            <w:r w:rsidR="00E146E8">
              <w:rPr>
                <w:rFonts w:ascii="Sylfaen" w:eastAsia="Arial Unicode MS" w:hAnsi="Sylfaen" w:cs="Arial Unicode MS"/>
                <w:sz w:val="20"/>
                <w:szCs w:val="20"/>
              </w:rPr>
              <w:t>მოვ</w:t>
            </w:r>
            <w:r>
              <w:rPr>
                <w:rFonts w:ascii="Sylfaen" w:eastAsia="Arial Unicode MS" w:hAnsi="Sylfaen" w:cs="Arial Unicode MS"/>
                <w:sz w:val="20"/>
                <w:szCs w:val="20"/>
              </w:rPr>
              <w:t>ლის, სტერილიზაციის, დეზინფექციისა და შენახვის წესებს;</w:t>
            </w:r>
          </w:p>
          <w:p w:rsidR="00F5636C" w:rsidRPr="00564DB4" w:rsidRDefault="00F5636C" w:rsidP="00F5636C">
            <w:pPr>
              <w:jc w:val="both"/>
              <w:rPr>
                <w:rFonts w:ascii="Sylfaen" w:eastAsia="Arial Unicode MS" w:hAnsi="Sylfaen" w:cs="Arial Unicode MS"/>
                <w:sz w:val="20"/>
                <w:szCs w:val="20"/>
              </w:rPr>
            </w:pPr>
            <w:r>
              <w:rPr>
                <w:rFonts w:ascii="Sylfaen" w:eastAsia="Arial Unicode MS" w:hAnsi="Sylfaen" w:cs="Arial Unicode MS"/>
                <w:sz w:val="20"/>
                <w:szCs w:val="20"/>
              </w:rPr>
              <w:t xml:space="preserve">3. დავალების შესაბამისად </w:t>
            </w:r>
            <w:r w:rsidRPr="005E6AD5">
              <w:rPr>
                <w:rFonts w:ascii="Sylfaen" w:eastAsia="Arial Unicode MS" w:hAnsi="Sylfaen" w:cs="Arial Unicode MS"/>
                <w:sz w:val="20"/>
                <w:szCs w:val="20"/>
              </w:rPr>
              <w:t xml:space="preserve">აღწერს საოპერაციოში არსებული საკერავი </w:t>
            </w:r>
            <w:r w:rsidRPr="00C437D9">
              <w:rPr>
                <w:rFonts w:ascii="Sylfaen" w:eastAsia="Arial Unicode MS" w:hAnsi="Sylfaen" w:cs="Arial Unicode MS"/>
                <w:b/>
                <w:sz w:val="20"/>
                <w:szCs w:val="20"/>
              </w:rPr>
              <w:t>მასალის</w:t>
            </w:r>
            <w:r w:rsidRPr="005E6AD5">
              <w:rPr>
                <w:rFonts w:ascii="Sylfaen" w:eastAsia="Arial Unicode MS" w:hAnsi="Sylfaen" w:cs="Arial Unicode MS"/>
                <w:sz w:val="20"/>
                <w:szCs w:val="20"/>
              </w:rPr>
              <w:t xml:space="preserve"> ტიპებს</w:t>
            </w:r>
            <w:r>
              <w:rPr>
                <w:rFonts w:ascii="Sylfaen" w:eastAsia="Arial Unicode MS" w:hAnsi="Sylfaen" w:cs="Arial Unicode MS"/>
                <w:sz w:val="20"/>
                <w:szCs w:val="20"/>
              </w:rPr>
              <w:t>ა</w:t>
            </w:r>
            <w:r w:rsidRPr="005E6AD5">
              <w:rPr>
                <w:rFonts w:ascii="Sylfaen" w:eastAsia="Arial Unicode MS" w:hAnsi="Sylfaen" w:cs="Arial Unicode MS"/>
                <w:sz w:val="20"/>
                <w:szCs w:val="20"/>
              </w:rPr>
              <w:t xml:space="preserve"> და </w:t>
            </w:r>
            <w:r>
              <w:rPr>
                <w:rFonts w:ascii="Sylfaen" w:eastAsia="Arial Unicode MS" w:hAnsi="Sylfaen" w:cs="Arial Unicode MS"/>
                <w:sz w:val="20"/>
                <w:szCs w:val="20"/>
              </w:rPr>
              <w:t>განმარტავს</w:t>
            </w:r>
            <w:r w:rsidRPr="005E6AD5">
              <w:rPr>
                <w:rFonts w:ascii="Sylfaen" w:eastAsia="Arial Unicode MS" w:hAnsi="Sylfaen" w:cs="Arial Unicode MS"/>
                <w:sz w:val="20"/>
                <w:szCs w:val="20"/>
              </w:rPr>
              <w:t xml:space="preserve"> მათ დანიშნულებას, მათი შენახვისა და გამოყენების წესებს</w:t>
            </w:r>
            <w:r>
              <w:rPr>
                <w:rFonts w:ascii="Sylfaen" w:eastAsia="Arial Unicode MS" w:hAnsi="Sylfaen" w:cs="Arial Unicode MS"/>
                <w:sz w:val="20"/>
                <w:szCs w:val="20"/>
              </w:rPr>
              <w:t>;</w:t>
            </w:r>
          </w:p>
          <w:p w:rsidR="00F5636C" w:rsidRPr="005E6AD5" w:rsidRDefault="00F5636C" w:rsidP="00F5636C">
            <w:pPr>
              <w:jc w:val="both"/>
              <w:rPr>
                <w:rFonts w:ascii="Sylfaen" w:eastAsia="Merriweather" w:hAnsi="Sylfaen" w:cs="Merriweather"/>
                <w:sz w:val="20"/>
                <w:szCs w:val="20"/>
              </w:rPr>
            </w:pPr>
            <w:r>
              <w:rPr>
                <w:rFonts w:ascii="Sylfaen" w:eastAsia="Arial Unicode MS" w:hAnsi="Sylfaen" w:cs="Arial Unicode MS"/>
                <w:sz w:val="20"/>
                <w:szCs w:val="20"/>
              </w:rPr>
              <w:t>4. დავალების შესაბამისად</w:t>
            </w:r>
            <w:r w:rsidRPr="005E6AD5">
              <w:rPr>
                <w:rFonts w:ascii="Sylfaen" w:eastAsia="Arial Unicode MS" w:hAnsi="Sylfaen" w:cs="Arial Unicode MS"/>
                <w:sz w:val="20"/>
                <w:szCs w:val="20"/>
              </w:rPr>
              <w:t xml:space="preserve"> აღწერს საოპერაციოში არსებული სახარჯი </w:t>
            </w:r>
            <w:r w:rsidRPr="00C437D9">
              <w:rPr>
                <w:rFonts w:ascii="Sylfaen" w:eastAsia="Arial Unicode MS" w:hAnsi="Sylfaen" w:cs="Arial Unicode MS"/>
                <w:b/>
                <w:sz w:val="20"/>
                <w:szCs w:val="20"/>
              </w:rPr>
              <w:t>მასალის</w:t>
            </w:r>
            <w:r w:rsidRPr="005E6AD5">
              <w:rPr>
                <w:rFonts w:ascii="Sylfaen" w:eastAsia="Arial Unicode MS" w:hAnsi="Sylfaen" w:cs="Arial Unicode MS"/>
                <w:sz w:val="20"/>
                <w:szCs w:val="20"/>
              </w:rPr>
              <w:t xml:space="preserve"> და მედიკამენტების  ტიპებს და </w:t>
            </w:r>
            <w:r>
              <w:rPr>
                <w:rFonts w:ascii="Sylfaen" w:eastAsia="Arial Unicode MS" w:hAnsi="Sylfaen" w:cs="Arial Unicode MS"/>
                <w:sz w:val="20"/>
                <w:szCs w:val="20"/>
              </w:rPr>
              <w:t>განმარტავს</w:t>
            </w:r>
            <w:r w:rsidRPr="005E6AD5">
              <w:rPr>
                <w:rFonts w:ascii="Sylfaen" w:eastAsia="Arial Unicode MS" w:hAnsi="Sylfaen" w:cs="Arial Unicode MS"/>
                <w:sz w:val="20"/>
                <w:szCs w:val="20"/>
              </w:rPr>
              <w:t xml:space="preserve"> მათ დანიშნულებას, მათი შენახვისა და გამოყენების წესებს</w:t>
            </w:r>
          </w:p>
          <w:p w:rsidR="00F5636C" w:rsidRPr="00C437D9" w:rsidRDefault="00F5636C" w:rsidP="00F5636C">
            <w:pPr>
              <w:jc w:val="both"/>
              <w:rPr>
                <w:rFonts w:ascii="Sylfaen" w:eastAsia="Arial Unicode MS" w:hAnsi="Sylfaen" w:cs="Arial Unicode MS"/>
                <w:sz w:val="20"/>
                <w:szCs w:val="20"/>
                <w:highlight w:val="yellow"/>
              </w:rPr>
            </w:pPr>
            <w:r>
              <w:rPr>
                <w:rFonts w:ascii="Sylfaen" w:eastAsia="Arial Unicode MS" w:hAnsi="Sylfaen" w:cs="Arial Unicode MS"/>
                <w:sz w:val="20"/>
                <w:szCs w:val="20"/>
              </w:rPr>
              <w:t>5. დავალების შესაბამისად</w:t>
            </w:r>
            <w:r w:rsidRPr="005E6AD5">
              <w:rPr>
                <w:rFonts w:ascii="Sylfaen" w:eastAsia="Arial Unicode MS" w:hAnsi="Sylfaen" w:cs="Arial Unicode MS"/>
                <w:sz w:val="20"/>
                <w:szCs w:val="20"/>
              </w:rPr>
              <w:t xml:space="preserve"> აღწერს ოპერაციის დროს პათანატომიუირ საანალიზო </w:t>
            </w:r>
            <w:r w:rsidRPr="00C437D9">
              <w:rPr>
                <w:rFonts w:ascii="Sylfaen" w:eastAsia="Arial Unicode MS" w:hAnsi="Sylfaen" w:cs="Arial Unicode MS"/>
                <w:b/>
                <w:sz w:val="20"/>
                <w:szCs w:val="20"/>
              </w:rPr>
              <w:t>მასალის</w:t>
            </w:r>
            <w:r w:rsidRPr="005E6AD5">
              <w:rPr>
                <w:rFonts w:ascii="Sylfaen" w:eastAsia="Arial Unicode MS" w:hAnsi="Sylfaen" w:cs="Arial Unicode MS"/>
                <w:sz w:val="20"/>
                <w:szCs w:val="20"/>
              </w:rPr>
              <w:t xml:space="preserve"> შეგროვების, სენახვის და პრეზერვაციის წესს</w:t>
            </w:r>
          </w:p>
        </w:tc>
        <w:tc>
          <w:tcPr>
            <w:tcW w:w="5913" w:type="dxa"/>
            <w:tcBorders>
              <w:top w:val="single" w:sz="4" w:space="0" w:color="000000"/>
              <w:left w:val="single" w:sz="4" w:space="0" w:color="000000"/>
              <w:bottom w:val="single" w:sz="4" w:space="0" w:color="000000"/>
              <w:right w:val="nil"/>
            </w:tcBorders>
          </w:tcPr>
          <w:p w:rsidR="00F5636C" w:rsidRPr="00564DB4" w:rsidRDefault="00F5636C" w:rsidP="00F5636C">
            <w:pPr>
              <w:ind w:left="-18"/>
              <w:contextualSpacing/>
              <w:jc w:val="both"/>
              <w:rPr>
                <w:rFonts w:ascii="Sylfaen" w:hAnsi="Sylfaen"/>
                <w:sz w:val="20"/>
                <w:szCs w:val="20"/>
              </w:rPr>
            </w:pPr>
            <w:r w:rsidRPr="00564DB4">
              <w:rPr>
                <w:rFonts w:ascii="Sylfaen" w:eastAsia="Arial Unicode MS" w:hAnsi="Sylfaen" w:cs="Arial Unicode MS"/>
                <w:b/>
                <w:sz w:val="20"/>
                <w:szCs w:val="20"/>
              </w:rPr>
              <w:t>ა</w:t>
            </w:r>
            <w:r>
              <w:rPr>
                <w:rFonts w:ascii="Sylfaen" w:eastAsia="Arial Unicode MS" w:hAnsi="Sylfaen" w:cs="Arial Unicode MS"/>
                <w:b/>
                <w:sz w:val="20"/>
                <w:szCs w:val="20"/>
              </w:rPr>
              <w:t>პარატურა,</w:t>
            </w:r>
            <w:r w:rsidRPr="00564DB4">
              <w:rPr>
                <w:rFonts w:ascii="Sylfaen" w:eastAsia="Arial Unicode MS" w:hAnsi="Sylfaen" w:cs="Arial Unicode MS"/>
                <w:b/>
                <w:sz w:val="20"/>
                <w:szCs w:val="20"/>
              </w:rPr>
              <w:t xml:space="preserve"> </w:t>
            </w:r>
            <w:r w:rsidR="00E146E8">
              <w:rPr>
                <w:rFonts w:ascii="Sylfaen" w:eastAsia="Arial Unicode MS" w:hAnsi="Sylfaen" w:cs="Arial Unicode MS"/>
                <w:b/>
                <w:sz w:val="20"/>
                <w:szCs w:val="20"/>
              </w:rPr>
              <w:t>ტექნიკა</w:t>
            </w:r>
            <w:r>
              <w:rPr>
                <w:rFonts w:ascii="Sylfaen" w:eastAsia="Arial Unicode MS" w:hAnsi="Sylfaen" w:cs="Arial Unicode MS"/>
                <w:b/>
                <w:sz w:val="20"/>
                <w:szCs w:val="20"/>
              </w:rPr>
              <w:t xml:space="preserve"> და ქირურგიული </w:t>
            </w:r>
            <w:r w:rsidR="00E146E8">
              <w:rPr>
                <w:rFonts w:ascii="Sylfaen" w:eastAsia="Arial Unicode MS" w:hAnsi="Sylfaen" w:cs="Arial Unicode MS"/>
                <w:b/>
                <w:sz w:val="20"/>
                <w:szCs w:val="20"/>
              </w:rPr>
              <w:t>იარაღები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ელექტროდანა</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ბიპოლარული პინცეტი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მონოპოლარული დანა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პასიური ელექტროდი (მრავალჯერადი, ერთჯერადი)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ქირურგიული სასანაციო აპარატი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ნეიროქირურგიული მიკროსკოპი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კუსა</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Merriweather" w:hAnsi="Sylfaen" w:cs="Merriweather"/>
                <w:sz w:val="20"/>
                <w:szCs w:val="20"/>
              </w:rPr>
              <w:t xml:space="preserve">C-ARM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ხელოვნური სისხლის მიმოქცევის აპარატი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პაციენტის გამათბობელი მოწყოილობა</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ლაპარასკოპიული სადგამი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სამედიცინო დანიშნულების მაცივარი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სითხეების გამათბობელი აპარატურა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თანდებითი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ქირურგიული </w:t>
            </w:r>
            <w:r w:rsidR="00E146E8">
              <w:rPr>
                <w:rFonts w:ascii="Sylfaen" w:eastAsia="Arial Unicode MS" w:hAnsi="Sylfaen" w:cs="Arial Unicode MS"/>
                <w:sz w:val="20"/>
                <w:szCs w:val="20"/>
              </w:rPr>
              <w:t>განათებ</w:t>
            </w:r>
            <w:r w:rsidRPr="005E6AD5">
              <w:rPr>
                <w:rFonts w:ascii="Sylfaen" w:eastAsia="Arial Unicode MS" w:hAnsi="Sylfaen" w:cs="Arial Unicode MS"/>
                <w:sz w:val="20"/>
                <w:szCs w:val="20"/>
              </w:rPr>
              <w:t xml:space="preserve">ა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პერსონალური განათების სისტემა</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შუბლის განათება)</w:t>
            </w:r>
          </w:p>
          <w:p w:rsidR="00F5636C" w:rsidRDefault="00F5636C" w:rsidP="00F5636C">
            <w:pPr>
              <w:jc w:val="both"/>
              <w:rPr>
                <w:rFonts w:ascii="Sylfaen" w:eastAsia="Arial Unicode MS" w:hAnsi="Sylfaen" w:cs="Arial Unicode MS"/>
                <w:sz w:val="20"/>
                <w:szCs w:val="20"/>
              </w:rPr>
            </w:pPr>
            <w:r w:rsidRPr="005E6AD5">
              <w:rPr>
                <w:rFonts w:ascii="Sylfaen" w:eastAsia="Arial Unicode MS" w:hAnsi="Sylfaen" w:cs="Arial Unicode MS"/>
                <w:sz w:val="20"/>
                <w:szCs w:val="20"/>
              </w:rPr>
              <w:t>დეფიბრილატორი და შინაგანი ელექტროდები</w:t>
            </w:r>
          </w:p>
          <w:p w:rsidR="00F5636C" w:rsidRPr="00254E0F" w:rsidRDefault="00F5636C" w:rsidP="00F5636C">
            <w:pPr>
              <w:ind w:left="720"/>
              <w:contextualSpacing/>
              <w:jc w:val="both"/>
              <w:rPr>
                <w:rFonts w:ascii="Sylfaen" w:hAnsi="Sylfaen"/>
                <w:b/>
                <w:sz w:val="20"/>
                <w:szCs w:val="20"/>
              </w:rPr>
            </w:pPr>
            <w:r w:rsidRPr="00254E0F">
              <w:rPr>
                <w:rFonts w:ascii="Sylfaen" w:hAnsi="Sylfaen"/>
                <w:b/>
                <w:sz w:val="20"/>
                <w:szCs w:val="20"/>
                <w:lang w:val="en-US"/>
              </w:rPr>
              <w:t>ქირურგიული ნაკრებები</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ამბოლატურიული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ზოგადი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ნეირო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ოფთალმოლოგია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ყბა-სახის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ყელ</w:t>
            </w:r>
            <w:r w:rsidR="00E146E8">
              <w:rPr>
                <w:rFonts w:ascii="Sylfaen" w:eastAsia="Arial Unicode MS" w:hAnsi="Sylfaen" w:cs="Arial Unicode MS"/>
                <w:sz w:val="20"/>
                <w:szCs w:val="20"/>
              </w:rPr>
              <w:t>-</w:t>
            </w:r>
            <w:r w:rsidRPr="00254E0F">
              <w:rPr>
                <w:rFonts w:ascii="Sylfaen" w:eastAsia="Arial Unicode MS" w:hAnsi="Sylfaen" w:cs="Arial Unicode MS"/>
                <w:sz w:val="20"/>
                <w:szCs w:val="20"/>
              </w:rPr>
              <w:t>ყურ</w:t>
            </w:r>
            <w:r w:rsidR="00E146E8">
              <w:rPr>
                <w:rFonts w:ascii="Sylfaen" w:eastAsia="Arial Unicode MS" w:hAnsi="Sylfaen" w:cs="Arial Unicode MS"/>
                <w:sz w:val="20"/>
                <w:szCs w:val="20"/>
              </w:rPr>
              <w:t>-</w:t>
            </w:r>
            <w:r w:rsidRPr="00254E0F">
              <w:rPr>
                <w:rFonts w:ascii="Sylfaen" w:eastAsia="Arial Unicode MS" w:hAnsi="Sylfaen" w:cs="Arial Unicode MS"/>
                <w:sz w:val="20"/>
                <w:szCs w:val="20"/>
              </w:rPr>
              <w:t>ცხვირის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პლასტიკური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lastRenderedPageBreak/>
              <w:t>კარდიო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თორაკო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ჰეპატობილიალუირი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სამეანო-გინეკოლოგიური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ტრავმატოლოგია-ორთოპედია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უროლოგია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პტოქტოლოგია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ნეფროლოგია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 xml:space="preserve">ტრანსპლანტაცია </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 xml:space="preserve"> ლაპარასკოპია (ზოგადი, </w:t>
            </w:r>
            <w:r w:rsidR="00E146E8">
              <w:rPr>
                <w:rFonts w:ascii="Sylfaen" w:eastAsia="Arial Unicode MS" w:hAnsi="Sylfaen" w:cs="Arial Unicode MS"/>
                <w:sz w:val="20"/>
                <w:szCs w:val="20"/>
              </w:rPr>
              <w:t>გინეკოლოგ</w:t>
            </w:r>
            <w:r w:rsidRPr="00254E0F">
              <w:rPr>
                <w:rFonts w:ascii="Sylfaen" w:eastAsia="Arial Unicode MS" w:hAnsi="Sylfaen" w:cs="Arial Unicode MS"/>
                <w:sz w:val="20"/>
                <w:szCs w:val="20"/>
              </w:rPr>
              <w:t>ია;</w:t>
            </w:r>
            <w:r w:rsidR="00E146E8">
              <w:rPr>
                <w:rFonts w:ascii="Sylfaen" w:eastAsia="Arial Unicode MS" w:hAnsi="Sylfaen" w:cs="Arial Unicode MS"/>
                <w:sz w:val="20"/>
                <w:szCs w:val="20"/>
              </w:rPr>
              <w:t xml:space="preserve"> </w:t>
            </w:r>
            <w:r w:rsidRPr="00254E0F">
              <w:rPr>
                <w:rFonts w:ascii="Sylfaen" w:eastAsia="Arial Unicode MS" w:hAnsi="Sylfaen" w:cs="Arial Unicode MS"/>
                <w:sz w:val="20"/>
                <w:szCs w:val="20"/>
              </w:rPr>
              <w:t>თორაკალური ქირურგია; ართროსკოპია)</w:t>
            </w:r>
          </w:p>
          <w:p w:rsidR="00F5636C" w:rsidRDefault="00F5636C" w:rsidP="00F5636C">
            <w:pPr>
              <w:jc w:val="both"/>
              <w:rPr>
                <w:rFonts w:ascii="Sylfaen" w:eastAsia="Arial Unicode MS" w:hAnsi="Sylfaen" w:cs="Arial Unicode MS"/>
                <w:b/>
                <w:sz w:val="20"/>
                <w:szCs w:val="20"/>
              </w:rPr>
            </w:pPr>
            <w:r w:rsidRPr="00254E0F">
              <w:rPr>
                <w:rFonts w:ascii="Sylfaen" w:eastAsia="Arial Unicode MS" w:hAnsi="Sylfaen" w:cs="Arial Unicode MS"/>
                <w:b/>
                <w:sz w:val="20"/>
                <w:szCs w:val="20"/>
              </w:rPr>
              <w:t>მასალები:</w:t>
            </w:r>
          </w:p>
          <w:p w:rsidR="00F5636C" w:rsidRPr="00C437D9" w:rsidRDefault="00F5636C" w:rsidP="00F5636C">
            <w:pPr>
              <w:jc w:val="both"/>
              <w:rPr>
                <w:rFonts w:ascii="Sylfaen" w:eastAsia="Arial Unicode MS" w:hAnsi="Sylfaen" w:cs="Arial Unicode MS"/>
                <w:sz w:val="20"/>
                <w:szCs w:val="20"/>
              </w:rPr>
            </w:pPr>
            <w:r>
              <w:rPr>
                <w:rFonts w:ascii="Sylfaen" w:eastAsia="Arial Unicode MS" w:hAnsi="Sylfaen" w:cs="Arial Unicode MS"/>
                <w:sz w:val="20"/>
                <w:szCs w:val="20"/>
              </w:rPr>
              <w:t>გაწოვადი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სინთეტური: </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  1.1 მონოფილამენტი- მონოკრილი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  1.2 მულტიფიამენტი- ვიკრილი,   პოლილიკონის მჟავა</w:t>
            </w:r>
          </w:p>
          <w:p w:rsidR="00F5636C" w:rsidRPr="005E6AD5" w:rsidRDefault="00F5636C" w:rsidP="00F5636C">
            <w:pPr>
              <w:numPr>
                <w:ilvl w:val="0"/>
                <w:numId w:val="11"/>
              </w:numPr>
              <w:ind w:left="72"/>
              <w:contextualSpacing/>
              <w:jc w:val="both"/>
              <w:rPr>
                <w:rFonts w:ascii="Sylfaen" w:hAnsi="Sylfaen"/>
                <w:sz w:val="20"/>
                <w:szCs w:val="20"/>
              </w:rPr>
            </w:pPr>
            <w:r w:rsidRPr="005E6AD5">
              <w:rPr>
                <w:rFonts w:ascii="Sylfaen" w:eastAsia="Arial Unicode MS" w:hAnsi="Sylfaen" w:cs="Arial Unicode MS"/>
                <w:sz w:val="20"/>
                <w:szCs w:val="20"/>
              </w:rPr>
              <w:t xml:space="preserve">ორგანული : </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მონოფილამენტი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2.</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მულტიფილამენტი-კეტგუტი</w:t>
            </w:r>
          </w:p>
          <w:p w:rsidR="00F5636C" w:rsidRPr="005E6AD5" w:rsidRDefault="00F5636C" w:rsidP="00F5636C">
            <w:pPr>
              <w:numPr>
                <w:ilvl w:val="0"/>
                <w:numId w:val="11"/>
              </w:numPr>
              <w:ind w:left="72"/>
              <w:contextualSpacing/>
              <w:jc w:val="both"/>
              <w:rPr>
                <w:rFonts w:ascii="Sylfaen" w:hAnsi="Sylfaen"/>
                <w:sz w:val="20"/>
                <w:szCs w:val="20"/>
              </w:rPr>
            </w:pPr>
            <w:r w:rsidRPr="005E6AD5">
              <w:rPr>
                <w:rFonts w:ascii="Sylfaen" w:eastAsia="Arial Unicode MS" w:hAnsi="Sylfaen" w:cs="Arial Unicode MS"/>
                <w:sz w:val="20"/>
                <w:szCs w:val="20"/>
              </w:rPr>
              <w:t xml:space="preserve">გაუწოვადი: </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 1. სინთეტური: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1.1</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მონოფილამენტი-პოლიამიდი ნეილონი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1.2</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მულტიფილამენდი-პოლიესტერი</w:t>
            </w:r>
          </w:p>
          <w:p w:rsidR="00F5636C" w:rsidRPr="005E6AD5" w:rsidRDefault="00F5636C" w:rsidP="00F5636C">
            <w:pPr>
              <w:numPr>
                <w:ilvl w:val="0"/>
                <w:numId w:val="11"/>
              </w:numPr>
              <w:ind w:left="72"/>
              <w:contextualSpacing/>
              <w:jc w:val="both"/>
              <w:rPr>
                <w:rFonts w:ascii="Sylfaen" w:hAnsi="Sylfaen"/>
                <w:sz w:val="20"/>
                <w:szCs w:val="20"/>
              </w:rPr>
            </w:pPr>
            <w:r w:rsidRPr="005E6AD5">
              <w:rPr>
                <w:rFonts w:ascii="Sylfaen" w:eastAsia="Arial Unicode MS" w:hAnsi="Sylfaen" w:cs="Arial Unicode MS"/>
                <w:sz w:val="20"/>
                <w:szCs w:val="20"/>
              </w:rPr>
              <w:t xml:space="preserve">ორგანული: </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მულტიფილამენტი-აბრეშუმი</w:t>
            </w:r>
          </w:p>
          <w:p w:rsidR="00F5636C" w:rsidRDefault="00F5636C" w:rsidP="00F5636C">
            <w:pPr>
              <w:spacing w:after="200"/>
              <w:ind w:left="72"/>
              <w:jc w:val="both"/>
              <w:rPr>
                <w:rFonts w:ascii="Sylfaen" w:eastAsia="Arial Unicode MS" w:hAnsi="Sylfaen" w:cs="Arial Unicode MS"/>
                <w:sz w:val="20"/>
                <w:szCs w:val="20"/>
              </w:rPr>
            </w:pPr>
            <w:r w:rsidRPr="005E6AD5">
              <w:rPr>
                <w:rFonts w:ascii="Sylfaen" w:eastAsia="Arial Unicode MS" w:hAnsi="Sylfaen" w:cs="Arial Unicode MS"/>
                <w:sz w:val="20"/>
                <w:szCs w:val="20"/>
              </w:rPr>
              <w:t>მონოფილამენტი</w:t>
            </w:r>
          </w:p>
          <w:p w:rsidR="00F5636C" w:rsidRPr="005E6AD5" w:rsidRDefault="00F5636C" w:rsidP="00F5636C">
            <w:pPr>
              <w:numPr>
                <w:ilvl w:val="0"/>
                <w:numId w:val="11"/>
              </w:numPr>
              <w:ind w:left="72"/>
              <w:contextualSpacing/>
              <w:jc w:val="both"/>
              <w:rPr>
                <w:rFonts w:ascii="Sylfaen" w:hAnsi="Sylfaen"/>
                <w:sz w:val="20"/>
                <w:szCs w:val="20"/>
              </w:rPr>
            </w:pPr>
            <w:r w:rsidRPr="005E6AD5">
              <w:rPr>
                <w:rFonts w:ascii="Sylfaen" w:eastAsia="Arial Unicode MS" w:hAnsi="Sylfaen" w:cs="Arial Unicode MS"/>
                <w:sz w:val="20"/>
                <w:szCs w:val="20"/>
              </w:rPr>
              <w:t xml:space="preserve">იანკაუერის სასანაციო ზონდი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ელექტროდანა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ელექტროდანის ღრუბელი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პასიური ელექტროდი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შპრიცები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პერიფერიული ვენის კათეტერები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სერჯისელი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ჰემოსტატიური რღუბელი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ძვლის ცვილი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lastRenderedPageBreak/>
              <w:t xml:space="preserve">სისხლძარღვის კლიპსები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სისხლძარღვის სილიკონის თასმები </w:t>
            </w:r>
          </w:p>
          <w:p w:rsidR="00F5636C" w:rsidRPr="005E6AD5" w:rsidRDefault="00E146E8" w:rsidP="00F5636C">
            <w:pPr>
              <w:numPr>
                <w:ilvl w:val="0"/>
                <w:numId w:val="11"/>
              </w:numPr>
              <w:contextualSpacing/>
              <w:jc w:val="both"/>
              <w:rPr>
                <w:rFonts w:ascii="Sylfaen" w:hAnsi="Sylfaen"/>
                <w:sz w:val="20"/>
                <w:szCs w:val="20"/>
              </w:rPr>
            </w:pPr>
            <w:r>
              <w:rPr>
                <w:rFonts w:ascii="Sylfaen" w:eastAsia="Arial Unicode MS" w:hAnsi="Sylfaen" w:cs="Arial Unicode MS"/>
                <w:sz w:val="20"/>
                <w:szCs w:val="20"/>
              </w:rPr>
              <w:t>სისხლძარღ</w:t>
            </w:r>
            <w:r w:rsidR="00F5636C" w:rsidRPr="005E6AD5">
              <w:rPr>
                <w:rFonts w:ascii="Sylfaen" w:eastAsia="Arial Unicode MS" w:hAnsi="Sylfaen" w:cs="Arial Unicode MS"/>
                <w:sz w:val="20"/>
                <w:szCs w:val="20"/>
              </w:rPr>
              <w:t>ვის კოტონის თასმები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ფიბრილარი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საბიოფსიო ნესები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ჰემოლოკის კლიფსები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პლეჯეტები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ტეფლონები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გორტექსის ქსოვილი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სინტეთ</w:t>
            </w:r>
            <w:r w:rsidR="00E146E8">
              <w:rPr>
                <w:rFonts w:ascii="Sylfaen" w:eastAsia="Arial Unicode MS" w:hAnsi="Sylfaen" w:cs="Arial Unicode MS"/>
                <w:sz w:val="20"/>
                <w:szCs w:val="20"/>
              </w:rPr>
              <w:t>იკ</w:t>
            </w:r>
            <w:r w:rsidRPr="005E6AD5">
              <w:rPr>
                <w:rFonts w:ascii="Sylfaen" w:eastAsia="Arial Unicode MS" w:hAnsi="Sylfaen" w:cs="Arial Unicode MS"/>
                <w:sz w:val="20"/>
                <w:szCs w:val="20"/>
              </w:rPr>
              <w:t xml:space="preserve">ური ქსოვილი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უნიგრაფტები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სისხლძარღვოვანი </w:t>
            </w:r>
            <w:r w:rsidR="00E146E8">
              <w:rPr>
                <w:rFonts w:ascii="Sylfaen" w:eastAsia="Arial Unicode MS" w:hAnsi="Sylfaen" w:cs="Arial Unicode MS"/>
                <w:sz w:val="20"/>
                <w:szCs w:val="20"/>
              </w:rPr>
              <w:t>პროთ</w:t>
            </w:r>
            <w:r w:rsidRPr="005E6AD5">
              <w:rPr>
                <w:rFonts w:ascii="Sylfaen" w:eastAsia="Arial Unicode MS" w:hAnsi="Sylfaen" w:cs="Arial Unicode MS"/>
                <w:sz w:val="20"/>
                <w:szCs w:val="20"/>
              </w:rPr>
              <w:t xml:space="preserve">ეზები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გულის სარქველები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მიტრალური სარქვლის რგოლები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კორონარული შუნტები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მიოკარდიუმის ელექტროდი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დრენაჟები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პლევრევაკი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რედონდო დრენაჟი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კონექტორები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კანულები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სისხლძარღვოვანი </w:t>
            </w:r>
            <w:r w:rsidR="00E146E8">
              <w:rPr>
                <w:rFonts w:ascii="Sylfaen" w:eastAsia="Arial Unicode MS" w:hAnsi="Sylfaen" w:cs="Arial Unicode MS"/>
                <w:sz w:val="20"/>
                <w:szCs w:val="20"/>
              </w:rPr>
              <w:t>პროთ</w:t>
            </w:r>
            <w:r w:rsidRPr="005E6AD5">
              <w:rPr>
                <w:rFonts w:ascii="Sylfaen" w:eastAsia="Arial Unicode MS" w:hAnsi="Sylfaen" w:cs="Arial Unicode MS"/>
                <w:sz w:val="20"/>
                <w:szCs w:val="20"/>
              </w:rPr>
              <w:t xml:space="preserve">ეზები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ერთჯერადი ხალათი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მრავალჯერადი ხალათი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ქირურგიული ერთჯერადი შემოფარგვლა</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ქირურგიული მრავალჯერადი შემოფარგვლა</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სტერილური ხელთათმანი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ორთოპედიული სტერილური ხელთათმანი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არასტერილური ხელთათმანი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სტერილური გამჭირვალე მწებავი ლეიკო</w:t>
            </w:r>
            <w:r w:rsidR="00E146E8">
              <w:rPr>
                <w:rFonts w:ascii="Sylfaen" w:eastAsia="Arial Unicode MS" w:hAnsi="Sylfaen" w:cs="Arial Unicode MS"/>
                <w:sz w:val="20"/>
                <w:szCs w:val="20"/>
              </w:rPr>
              <w:t>პლასტირი</w:t>
            </w:r>
            <w:r w:rsidRPr="005E6AD5">
              <w:rPr>
                <w:rFonts w:ascii="Sylfaen" w:eastAsia="Arial Unicode MS" w:hAnsi="Sylfaen" w:cs="Arial Unicode MS"/>
                <w:sz w:val="20"/>
                <w:szCs w:val="20"/>
              </w:rPr>
              <w:t xml:space="preserve">  OPRAFLEXSI 45#45</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ჭრილობის სტერილური მწებავი ლეიკო</w:t>
            </w:r>
            <w:r w:rsidR="00E146E8">
              <w:rPr>
                <w:rFonts w:ascii="Sylfaen" w:eastAsia="Arial Unicode MS" w:hAnsi="Sylfaen" w:cs="Arial Unicode MS"/>
                <w:sz w:val="20"/>
                <w:szCs w:val="20"/>
              </w:rPr>
              <w:t>პლასტირი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ლანცეტის პირები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სტერილური კონტეინერი  პრეპარატისთვის</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სტერილური პოლიეთილენის პარკი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ბადე თიაქრის</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lastRenderedPageBreak/>
              <w:t xml:space="preserve">კიშნერის ჩხირი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ფილტრიანი სისტემა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ბინტი არასტერილური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ბინტი ელასტი</w:t>
            </w:r>
            <w:r w:rsidR="00E146E8">
              <w:rPr>
                <w:rFonts w:ascii="Sylfaen" w:eastAsia="Arial Unicode MS" w:hAnsi="Sylfaen" w:cs="Arial Unicode MS"/>
                <w:sz w:val="20"/>
                <w:szCs w:val="20"/>
              </w:rPr>
              <w:t>კ</w:t>
            </w:r>
            <w:r w:rsidRPr="005E6AD5">
              <w:rPr>
                <w:rFonts w:ascii="Sylfaen" w:eastAsia="Arial Unicode MS" w:hAnsi="Sylfaen" w:cs="Arial Unicode MS"/>
                <w:sz w:val="20"/>
                <w:szCs w:val="20"/>
              </w:rPr>
              <w:t>ური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თაბაშირის ბინტი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კერის დრენაჟი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თორაკალურიი </w:t>
            </w:r>
            <w:r w:rsidR="00E146E8">
              <w:rPr>
                <w:rFonts w:ascii="Sylfaen" w:eastAsia="Arial Unicode MS" w:hAnsi="Sylfaen" w:cs="Arial Unicode MS"/>
                <w:sz w:val="20"/>
                <w:szCs w:val="20"/>
              </w:rPr>
              <w:t>კათეტ</w:t>
            </w:r>
            <w:r w:rsidRPr="005E6AD5">
              <w:rPr>
                <w:rFonts w:ascii="Sylfaen" w:eastAsia="Arial Unicode MS" w:hAnsi="Sylfaen" w:cs="Arial Unicode MS"/>
                <w:sz w:val="20"/>
                <w:szCs w:val="20"/>
              </w:rPr>
              <w:t>ერი ტროაკარით</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უფილტრო სისტემა</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ერთჯერადი სტერილურ</w:t>
            </w:r>
            <w:r w:rsidR="00E146E8">
              <w:rPr>
                <w:rFonts w:ascii="Sylfaen" w:eastAsia="Arial Unicode MS" w:hAnsi="Sylfaen" w:cs="Arial Unicode MS"/>
                <w:sz w:val="20"/>
                <w:szCs w:val="20"/>
              </w:rPr>
              <w:t>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სისხლძარღვოვანი „ბულდოშკები“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ექთნის ჩაჩი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ნიღაბი სამშრიანი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ბახილები</w:t>
            </w:r>
          </w:p>
          <w:p w:rsidR="00F5636C" w:rsidRPr="005E6AD5" w:rsidRDefault="00E146E8" w:rsidP="00F5636C">
            <w:pPr>
              <w:numPr>
                <w:ilvl w:val="0"/>
                <w:numId w:val="11"/>
              </w:numPr>
              <w:contextualSpacing/>
              <w:jc w:val="both"/>
              <w:rPr>
                <w:rFonts w:ascii="Sylfaen" w:hAnsi="Sylfaen"/>
                <w:sz w:val="20"/>
                <w:szCs w:val="20"/>
              </w:rPr>
            </w:pPr>
            <w:r>
              <w:rPr>
                <w:rFonts w:ascii="Sylfaen" w:eastAsia="Arial Unicode MS" w:hAnsi="Sylfaen" w:cs="Arial Unicode MS"/>
                <w:sz w:val="20"/>
                <w:szCs w:val="20"/>
              </w:rPr>
              <w:t>ნატ</w:t>
            </w:r>
            <w:r w:rsidR="00F5636C" w:rsidRPr="005E6AD5">
              <w:rPr>
                <w:rFonts w:ascii="Sylfaen" w:eastAsia="Arial Unicode MS" w:hAnsi="Sylfaen" w:cs="Arial Unicode MS"/>
                <w:sz w:val="20"/>
                <w:szCs w:val="20"/>
              </w:rPr>
              <w:t>რიუმის ქლორიდი 0.9%</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წყალბადის ზეჟანგი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პაპავერინი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ჰეპარინი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მეთილენის ლურჯი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იოდი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ბეტადინი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სპირტი 70%</w:t>
            </w:r>
            <w:r w:rsidR="00E146E8">
              <w:rPr>
                <w:rFonts w:ascii="Sylfaen" w:eastAsia="Arial Unicode MS" w:hAnsi="Sylfaen" w:cs="Arial Unicode MS"/>
                <w:sz w:val="20"/>
                <w:szCs w:val="20"/>
              </w:rPr>
              <w:t>-იანი</w:t>
            </w:r>
            <w:r w:rsidRPr="005E6AD5">
              <w:rPr>
                <w:rFonts w:ascii="Sylfaen" w:eastAsia="Arial Unicode MS" w:hAnsi="Sylfaen" w:cs="Arial Unicode MS"/>
                <w:sz w:val="20"/>
                <w:szCs w:val="20"/>
              </w:rPr>
              <w:t xml:space="preserve">: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ქლორგექსიდინი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ნოვოკაინი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ადრენალინი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კატეჟელე</w:t>
            </w:r>
          </w:p>
          <w:p w:rsidR="00F5636C" w:rsidRPr="0083672C"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ლიდოკაინის სპრეი</w:t>
            </w:r>
          </w:p>
          <w:p w:rsidR="00F5636C" w:rsidRPr="0083672C" w:rsidRDefault="00E146E8" w:rsidP="00F5636C">
            <w:pPr>
              <w:numPr>
                <w:ilvl w:val="0"/>
                <w:numId w:val="12"/>
              </w:numPr>
              <w:contextualSpacing/>
              <w:jc w:val="both"/>
              <w:rPr>
                <w:rFonts w:ascii="Sylfaen" w:hAnsi="Sylfaen"/>
                <w:sz w:val="20"/>
                <w:szCs w:val="20"/>
              </w:rPr>
            </w:pPr>
            <w:r>
              <w:rPr>
                <w:rFonts w:ascii="Sylfaen" w:eastAsia="Arial Unicode MS" w:hAnsi="Sylfaen" w:cs="Arial Unicode MS"/>
                <w:sz w:val="20"/>
                <w:szCs w:val="20"/>
              </w:rPr>
              <w:t>ფო</w:t>
            </w:r>
            <w:r w:rsidR="00F5636C" w:rsidRPr="005E6AD5">
              <w:rPr>
                <w:rFonts w:ascii="Sylfaen" w:eastAsia="Arial Unicode MS" w:hAnsi="Sylfaen" w:cs="Arial Unicode MS"/>
                <w:sz w:val="20"/>
                <w:szCs w:val="20"/>
              </w:rPr>
              <w:t>რმალინის სითხე და მასთან დაკავშირებული უსაფრთხოების წესები</w:t>
            </w:r>
          </w:p>
          <w:p w:rsidR="00F5636C" w:rsidRPr="0083672C" w:rsidRDefault="00F5636C" w:rsidP="00F5636C">
            <w:pPr>
              <w:numPr>
                <w:ilvl w:val="0"/>
                <w:numId w:val="12"/>
              </w:numPr>
              <w:contextualSpacing/>
              <w:jc w:val="both"/>
              <w:rPr>
                <w:rFonts w:ascii="Sylfaen" w:hAnsi="Sylfaen"/>
                <w:sz w:val="20"/>
                <w:szCs w:val="20"/>
              </w:rPr>
            </w:pPr>
            <w:r w:rsidRPr="0083672C">
              <w:rPr>
                <w:rFonts w:ascii="Sylfaen" w:eastAsia="Arial Unicode MS" w:hAnsi="Sylfaen" w:cs="Arial Unicode MS"/>
                <w:sz w:val="20"/>
                <w:szCs w:val="20"/>
              </w:rPr>
              <w:t xml:space="preserve">ლაბორატორიული მასალის  შეგროვების წესები  </w:t>
            </w:r>
          </w:p>
          <w:p w:rsidR="00F5636C" w:rsidRPr="005E6AD5" w:rsidRDefault="00F5636C" w:rsidP="00F5636C">
            <w:pPr>
              <w:ind w:left="720"/>
              <w:jc w:val="both"/>
              <w:rPr>
                <w:rFonts w:ascii="Sylfaen" w:eastAsia="Merriweather" w:hAnsi="Sylfaen" w:cs="Merriweather"/>
                <w:sz w:val="20"/>
                <w:szCs w:val="20"/>
              </w:rPr>
            </w:pPr>
          </w:p>
          <w:p w:rsidR="00F5636C" w:rsidRDefault="00F5636C" w:rsidP="00F5636C">
            <w:pPr>
              <w:jc w:val="both"/>
              <w:rPr>
                <w:rFonts w:ascii="Sylfaen" w:eastAsia="Arial Unicode MS" w:hAnsi="Sylfaen" w:cs="Arial Unicode MS"/>
                <w:sz w:val="20"/>
                <w:szCs w:val="20"/>
              </w:rPr>
            </w:pPr>
          </w:p>
          <w:p w:rsidR="00F5636C" w:rsidRPr="005E6AD5" w:rsidRDefault="00F5636C" w:rsidP="00F5636C">
            <w:pPr>
              <w:jc w:val="both"/>
              <w:rPr>
                <w:rFonts w:ascii="Sylfaen" w:eastAsia="Arial Unicode MS" w:hAnsi="Sylfaen" w:cs="Arial Unicode MS"/>
                <w:b/>
                <w:sz w:val="20"/>
                <w:szCs w:val="20"/>
              </w:rPr>
            </w:pP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rsidR="00F5636C" w:rsidRDefault="005E7E9C" w:rsidP="00F5636C">
            <w:pPr>
              <w:jc w:val="both"/>
              <w:rPr>
                <w:rFonts w:ascii="Sylfaen" w:eastAsia="Arial Unicode MS" w:hAnsi="Sylfaen" w:cs="Arial Unicode MS"/>
                <w:sz w:val="20"/>
                <w:szCs w:val="20"/>
              </w:rPr>
            </w:pPr>
            <w:r>
              <w:rPr>
                <w:rFonts w:ascii="Sylfaen" w:eastAsia="Arial Unicode MS" w:hAnsi="Sylfaen" w:cs="Arial Unicode MS"/>
                <w:sz w:val="20"/>
                <w:szCs w:val="20"/>
              </w:rPr>
              <w:lastRenderedPageBreak/>
              <w:t>გამოკითხვა</w:t>
            </w:r>
          </w:p>
        </w:tc>
      </w:tr>
      <w:tr w:rsidR="00AF50B1" w:rsidRPr="00B65498" w:rsidTr="00F5636C">
        <w:trPr>
          <w:trHeight w:val="100"/>
          <w:jc w:val="center"/>
        </w:trPr>
        <w:tc>
          <w:tcPr>
            <w:tcW w:w="2875" w:type="dxa"/>
            <w:tcBorders>
              <w:top w:val="single" w:sz="4" w:space="0" w:color="000000"/>
              <w:left w:val="single" w:sz="4" w:space="0" w:color="000000"/>
              <w:bottom w:val="single" w:sz="4" w:space="0" w:color="000000"/>
              <w:right w:val="single" w:sz="4" w:space="0" w:color="000000"/>
            </w:tcBorders>
          </w:tcPr>
          <w:p w:rsidR="00AF50B1" w:rsidRPr="00EA6765" w:rsidRDefault="00EA6765" w:rsidP="00AF50B1">
            <w:pPr>
              <w:jc w:val="both"/>
              <w:rPr>
                <w:rFonts w:ascii="Sylfaen" w:eastAsia="Merriweather" w:hAnsi="Sylfaen" w:cs="Merriweather"/>
                <w:b/>
                <w:color w:val="auto"/>
                <w:sz w:val="20"/>
                <w:szCs w:val="20"/>
              </w:rPr>
            </w:pPr>
            <w:r w:rsidRPr="00EA6765">
              <w:rPr>
                <w:rFonts w:ascii="Sylfaen" w:hAnsi="Sylfaen"/>
                <w:sz w:val="20"/>
                <w:szCs w:val="20"/>
                <w:lang w:val="en-US"/>
              </w:rPr>
              <w:lastRenderedPageBreak/>
              <w:t xml:space="preserve">6. </w:t>
            </w:r>
            <w:r w:rsidR="00F5636C" w:rsidRPr="00EA6765">
              <w:rPr>
                <w:rFonts w:ascii="Sylfaen" w:hAnsi="Sylfaen"/>
                <w:sz w:val="20"/>
                <w:szCs w:val="20"/>
              </w:rPr>
              <w:t>საოპერაციოში არსებული მასალის გამოყენებისა და ასეპტიკა-ატისეპტიკის წესების განმარტება</w:t>
            </w:r>
          </w:p>
          <w:p w:rsidR="00AF50B1" w:rsidRPr="00EA6765" w:rsidRDefault="00AF50B1" w:rsidP="00AF50B1">
            <w:pPr>
              <w:jc w:val="both"/>
              <w:rPr>
                <w:rFonts w:ascii="Sylfaen" w:eastAsia="Merriweather" w:hAnsi="Sylfaen" w:cs="Merriweather"/>
                <w:color w:val="auto"/>
                <w:sz w:val="20"/>
                <w:szCs w:val="20"/>
              </w:rPr>
            </w:pPr>
          </w:p>
          <w:p w:rsidR="00AF50B1" w:rsidRPr="00EA6765" w:rsidRDefault="00AF50B1" w:rsidP="00B65498">
            <w:pPr>
              <w:jc w:val="both"/>
              <w:rPr>
                <w:rFonts w:ascii="Sylfaen" w:eastAsia="Merriweather" w:hAnsi="Sylfaen" w:cs="Merriweather"/>
                <w:sz w:val="20"/>
                <w:szCs w:val="20"/>
              </w:rPr>
            </w:pPr>
          </w:p>
        </w:tc>
        <w:tc>
          <w:tcPr>
            <w:tcW w:w="3870" w:type="dxa"/>
            <w:tcBorders>
              <w:top w:val="single" w:sz="4" w:space="0" w:color="000000"/>
              <w:left w:val="single" w:sz="4" w:space="0" w:color="000000"/>
              <w:bottom w:val="single" w:sz="4" w:space="0" w:color="000000"/>
              <w:right w:val="nil"/>
            </w:tcBorders>
          </w:tcPr>
          <w:p w:rsidR="00AF50B1" w:rsidRPr="00EA6765" w:rsidRDefault="00AF50B1" w:rsidP="00AF50B1">
            <w:pPr>
              <w:jc w:val="both"/>
              <w:rPr>
                <w:rFonts w:ascii="Sylfaen" w:eastAsia="Merriweather" w:hAnsi="Sylfaen" w:cs="Merriweather"/>
                <w:sz w:val="20"/>
                <w:szCs w:val="20"/>
              </w:rPr>
            </w:pPr>
            <w:r w:rsidRPr="00EA6765">
              <w:rPr>
                <w:rFonts w:ascii="Sylfaen" w:eastAsia="Arial Unicode MS" w:hAnsi="Sylfaen" w:cs="Arial Unicode MS"/>
                <w:sz w:val="20"/>
                <w:szCs w:val="20"/>
              </w:rPr>
              <w:lastRenderedPageBreak/>
              <w:t>1.</w:t>
            </w:r>
            <w:r w:rsidR="00EA6765">
              <w:rPr>
                <w:rFonts w:ascii="Sylfaen" w:eastAsia="Arial Unicode MS" w:hAnsi="Sylfaen" w:cs="Arial Unicode MS"/>
                <w:sz w:val="20"/>
                <w:szCs w:val="20"/>
                <w:lang w:val="en-US"/>
              </w:rPr>
              <w:t xml:space="preserve"> </w:t>
            </w:r>
            <w:r w:rsidRPr="00EA6765">
              <w:rPr>
                <w:rFonts w:ascii="Sylfaen" w:eastAsia="Arial Unicode MS" w:hAnsi="Sylfaen" w:cs="Arial Unicode MS"/>
                <w:sz w:val="20"/>
                <w:szCs w:val="20"/>
              </w:rPr>
              <w:t xml:space="preserve">სწორად აღწერს </w:t>
            </w:r>
            <w:r w:rsidRPr="00EA6765">
              <w:rPr>
                <w:rFonts w:ascii="Sylfaen" w:eastAsia="Arial Unicode MS" w:hAnsi="Sylfaen" w:cs="Arial Unicode MS"/>
                <w:b/>
                <w:sz w:val="20"/>
                <w:szCs w:val="20"/>
              </w:rPr>
              <w:t>კანის ასეპტიკურად დამუშავებასა და საპროექციო არის შემოფარგვლის</w:t>
            </w:r>
            <w:r w:rsidRPr="00EA6765">
              <w:rPr>
                <w:rFonts w:ascii="Sylfaen" w:eastAsia="Arial Unicode MS" w:hAnsi="Sylfaen" w:cs="Arial Unicode MS"/>
                <w:sz w:val="20"/>
                <w:szCs w:val="20"/>
              </w:rPr>
              <w:t xml:space="preserve"> მნიშვნელობას;</w:t>
            </w:r>
          </w:p>
          <w:p w:rsidR="00AF50B1" w:rsidRPr="00EA6765" w:rsidRDefault="00AF50B1" w:rsidP="00AF50B1">
            <w:pPr>
              <w:jc w:val="both"/>
              <w:rPr>
                <w:rFonts w:ascii="Sylfaen" w:eastAsia="Merriweather" w:hAnsi="Sylfaen" w:cs="Merriweather"/>
                <w:sz w:val="20"/>
                <w:szCs w:val="20"/>
              </w:rPr>
            </w:pPr>
            <w:r w:rsidRPr="00EA6765">
              <w:rPr>
                <w:rFonts w:ascii="Sylfaen" w:eastAsia="Arial Unicode MS" w:hAnsi="Sylfaen" w:cs="Arial Unicode MS"/>
                <w:sz w:val="20"/>
                <w:szCs w:val="20"/>
              </w:rPr>
              <w:t>2.</w:t>
            </w:r>
            <w:r w:rsidR="00EA6765">
              <w:rPr>
                <w:rFonts w:ascii="Sylfaen" w:eastAsia="Arial Unicode MS" w:hAnsi="Sylfaen" w:cs="Arial Unicode MS"/>
                <w:sz w:val="20"/>
                <w:szCs w:val="20"/>
                <w:lang w:val="en-US"/>
              </w:rPr>
              <w:t xml:space="preserve"> </w:t>
            </w:r>
            <w:r w:rsidRPr="00EA6765">
              <w:rPr>
                <w:rFonts w:ascii="Sylfaen" w:eastAsia="Arial Unicode MS" w:hAnsi="Sylfaen" w:cs="Arial Unicode MS"/>
                <w:sz w:val="20"/>
                <w:szCs w:val="20"/>
              </w:rPr>
              <w:t xml:space="preserve">სწორად აღწერს ანტისეპტიკური </w:t>
            </w:r>
            <w:r w:rsidRPr="00EA6765">
              <w:rPr>
                <w:rFonts w:ascii="Sylfaen" w:eastAsia="Arial Unicode MS" w:hAnsi="Sylfaen" w:cs="Arial Unicode MS"/>
                <w:sz w:val="20"/>
                <w:szCs w:val="20"/>
              </w:rPr>
              <w:lastRenderedPageBreak/>
              <w:t>ხსნარების შერჩევასა და მათი დადებითი და უარყოფითი მხარეებს;</w:t>
            </w:r>
          </w:p>
          <w:p w:rsidR="00AF50B1" w:rsidRPr="00EA6765" w:rsidRDefault="00AF50B1" w:rsidP="00AF50B1">
            <w:pPr>
              <w:jc w:val="both"/>
              <w:rPr>
                <w:rFonts w:ascii="Sylfaen" w:eastAsia="Merriweather" w:hAnsi="Sylfaen" w:cs="Merriweather"/>
                <w:sz w:val="20"/>
                <w:szCs w:val="20"/>
                <w:lang w:val="en-US"/>
              </w:rPr>
            </w:pPr>
            <w:r w:rsidRPr="00EA6765">
              <w:rPr>
                <w:rFonts w:ascii="Sylfaen" w:eastAsia="Arial Unicode MS" w:hAnsi="Sylfaen" w:cs="Arial Unicode MS"/>
                <w:sz w:val="20"/>
                <w:szCs w:val="20"/>
              </w:rPr>
              <w:t>3. სწორად აღწერს  ხელის ქირურგიულ გზით დაბანა</w:t>
            </w:r>
            <w:r w:rsidR="00EA6765">
              <w:rPr>
                <w:rFonts w:ascii="Sylfaen" w:eastAsia="Arial Unicode MS" w:hAnsi="Sylfaen" w:cs="Arial Unicode MS"/>
                <w:sz w:val="20"/>
                <w:szCs w:val="20"/>
                <w:lang w:val="en-US"/>
              </w:rPr>
              <w:t>;</w:t>
            </w:r>
          </w:p>
          <w:p w:rsidR="00AF50B1" w:rsidRPr="00EA6765" w:rsidRDefault="00AF50B1" w:rsidP="00AF50B1">
            <w:pPr>
              <w:jc w:val="both"/>
              <w:rPr>
                <w:rFonts w:ascii="Sylfaen" w:eastAsia="Arial Unicode MS" w:hAnsi="Sylfaen" w:cs="Arial Unicode MS"/>
                <w:sz w:val="20"/>
                <w:szCs w:val="20"/>
                <w:lang w:val="en-US"/>
              </w:rPr>
            </w:pPr>
            <w:r w:rsidRPr="00EA6765">
              <w:rPr>
                <w:rFonts w:ascii="Sylfaen" w:eastAsia="Arial Unicode MS" w:hAnsi="Sylfaen" w:cs="Arial Unicode MS"/>
                <w:sz w:val="20"/>
                <w:szCs w:val="20"/>
              </w:rPr>
              <w:t>4.</w:t>
            </w:r>
            <w:r w:rsidR="00EA6765">
              <w:rPr>
                <w:rFonts w:ascii="Sylfaen" w:eastAsia="Arial Unicode MS" w:hAnsi="Sylfaen" w:cs="Arial Unicode MS"/>
                <w:sz w:val="20"/>
                <w:szCs w:val="20"/>
                <w:lang w:val="en-US"/>
              </w:rPr>
              <w:t xml:space="preserve"> </w:t>
            </w:r>
            <w:r w:rsidR="00EA6765">
              <w:rPr>
                <w:rFonts w:ascii="Sylfaen" w:eastAsia="Arial Unicode MS" w:hAnsi="Sylfaen" w:cs="Arial Unicode MS"/>
                <w:sz w:val="20"/>
                <w:szCs w:val="20"/>
              </w:rPr>
              <w:t>დავალების შესაბამისად</w:t>
            </w:r>
            <w:r w:rsidRPr="00EA6765">
              <w:rPr>
                <w:rFonts w:ascii="Sylfaen" w:eastAsia="Arial Unicode MS" w:hAnsi="Sylfaen" w:cs="Arial Unicode MS"/>
                <w:sz w:val="20"/>
                <w:szCs w:val="20"/>
              </w:rPr>
              <w:t xml:space="preserve"> აღწერს საოპერაციოში </w:t>
            </w:r>
            <w:r w:rsidRPr="00EA6765">
              <w:rPr>
                <w:rFonts w:ascii="Sylfaen" w:eastAsia="Arial Unicode MS" w:hAnsi="Sylfaen" w:cs="Arial Unicode MS"/>
                <w:b/>
                <w:sz w:val="20"/>
                <w:szCs w:val="20"/>
              </w:rPr>
              <w:t xml:space="preserve">რისკის შემცველი </w:t>
            </w:r>
            <w:r w:rsidR="00EA6765">
              <w:rPr>
                <w:rFonts w:ascii="Sylfaen" w:eastAsia="Arial Unicode MS" w:hAnsi="Sylfaen" w:cs="Arial Unicode MS"/>
                <w:b/>
                <w:sz w:val="20"/>
                <w:szCs w:val="20"/>
              </w:rPr>
              <w:t>აპარატური</w:t>
            </w:r>
            <w:r w:rsidRPr="00EA6765">
              <w:rPr>
                <w:rFonts w:ascii="Sylfaen" w:eastAsia="Arial Unicode MS" w:hAnsi="Sylfaen" w:cs="Arial Unicode MS"/>
                <w:b/>
                <w:sz w:val="20"/>
                <w:szCs w:val="20"/>
              </w:rPr>
              <w:t>სა და აალებადი  ხსნარების</w:t>
            </w:r>
            <w:r w:rsidRPr="00EA6765">
              <w:rPr>
                <w:rFonts w:ascii="Sylfaen" w:eastAsia="Arial Unicode MS" w:hAnsi="Sylfaen" w:cs="Arial Unicode MS"/>
                <w:sz w:val="20"/>
                <w:szCs w:val="20"/>
              </w:rPr>
              <w:t xml:space="preserve"> ურთიერთქმედებას</w:t>
            </w:r>
            <w:r w:rsidR="00EA6765">
              <w:rPr>
                <w:rFonts w:ascii="Sylfaen" w:eastAsia="Arial Unicode MS" w:hAnsi="Sylfaen" w:cs="Arial Unicode MS"/>
                <w:sz w:val="20"/>
                <w:szCs w:val="20"/>
                <w:lang w:val="en-US"/>
              </w:rPr>
              <w:t>;</w:t>
            </w:r>
          </w:p>
          <w:p w:rsidR="00AF50B1" w:rsidRPr="00EA6765" w:rsidRDefault="00AF50B1" w:rsidP="00AF50B1">
            <w:pPr>
              <w:jc w:val="both"/>
              <w:rPr>
                <w:rFonts w:ascii="Sylfaen" w:eastAsia="Merriweather" w:hAnsi="Sylfaen" w:cs="Merriweather"/>
                <w:b/>
                <w:sz w:val="20"/>
                <w:szCs w:val="20"/>
              </w:rPr>
            </w:pPr>
            <w:r w:rsidRPr="00EA6765">
              <w:rPr>
                <w:rFonts w:ascii="Sylfaen" w:eastAsia="Arial Unicode MS" w:hAnsi="Sylfaen" w:cs="Arial Unicode MS"/>
                <w:sz w:val="20"/>
                <w:szCs w:val="20"/>
              </w:rPr>
              <w:t xml:space="preserve">5. სწორად აღწერს </w:t>
            </w:r>
            <w:r w:rsidRPr="00EA6765">
              <w:rPr>
                <w:rFonts w:ascii="Sylfaen" w:eastAsia="Arial Unicode MS" w:hAnsi="Sylfaen" w:cs="Arial Unicode MS"/>
                <w:b/>
                <w:sz w:val="20"/>
                <w:szCs w:val="20"/>
              </w:rPr>
              <w:t>საოპერაციოში არსებულ</w:t>
            </w:r>
            <w:r w:rsidR="00EA6765">
              <w:rPr>
                <w:rFonts w:ascii="Sylfaen" w:eastAsia="Arial Unicode MS" w:hAnsi="Sylfaen" w:cs="Arial Unicode MS"/>
                <w:b/>
                <w:sz w:val="20"/>
                <w:szCs w:val="20"/>
              </w:rPr>
              <w:t>ი</w:t>
            </w:r>
            <w:r w:rsidRPr="00EA6765">
              <w:rPr>
                <w:rFonts w:ascii="Sylfaen" w:eastAsia="Arial Unicode MS" w:hAnsi="Sylfaen" w:cs="Arial Unicode MS"/>
                <w:b/>
                <w:sz w:val="20"/>
                <w:szCs w:val="20"/>
              </w:rPr>
              <w:t xml:space="preserve"> მარლის მასალას,</w:t>
            </w:r>
            <w:r w:rsidRPr="00EA6765">
              <w:rPr>
                <w:rFonts w:ascii="Sylfaen" w:eastAsia="Arial Unicode MS" w:hAnsi="Sylfaen" w:cs="Arial Unicode MS"/>
                <w:sz w:val="20"/>
                <w:szCs w:val="20"/>
              </w:rPr>
              <w:t xml:space="preserve"> მათი გამოყენებისა და </w:t>
            </w:r>
            <w:r w:rsidR="00EA6765">
              <w:rPr>
                <w:rFonts w:ascii="Sylfaen" w:eastAsia="Arial Unicode MS" w:hAnsi="Sylfaen" w:cs="Arial Unicode MS"/>
                <w:b/>
                <w:sz w:val="20"/>
                <w:szCs w:val="20"/>
              </w:rPr>
              <w:t>და</w:t>
            </w:r>
            <w:r w:rsidRPr="00EA6765">
              <w:rPr>
                <w:rFonts w:ascii="Sylfaen" w:eastAsia="Arial Unicode MS" w:hAnsi="Sylfaen" w:cs="Arial Unicode MS"/>
                <w:b/>
                <w:sz w:val="20"/>
                <w:szCs w:val="20"/>
              </w:rPr>
              <w:t>მ</w:t>
            </w:r>
            <w:r w:rsidR="00EA6765">
              <w:rPr>
                <w:rFonts w:ascii="Sylfaen" w:eastAsia="Arial Unicode MS" w:hAnsi="Sylfaen" w:cs="Arial Unicode MS"/>
                <w:b/>
                <w:sz w:val="20"/>
                <w:szCs w:val="20"/>
              </w:rPr>
              <w:t>ზ</w:t>
            </w:r>
            <w:r w:rsidRPr="00EA6765">
              <w:rPr>
                <w:rFonts w:ascii="Sylfaen" w:eastAsia="Arial Unicode MS" w:hAnsi="Sylfaen" w:cs="Arial Unicode MS"/>
                <w:b/>
                <w:sz w:val="20"/>
                <w:szCs w:val="20"/>
              </w:rPr>
              <w:t>ადების წესს</w:t>
            </w:r>
            <w:r w:rsidR="00EA6765">
              <w:rPr>
                <w:rFonts w:ascii="Sylfaen" w:eastAsia="Arial Unicode MS" w:hAnsi="Sylfaen" w:cs="Arial Unicode MS"/>
                <w:b/>
                <w:sz w:val="20"/>
                <w:szCs w:val="20"/>
              </w:rPr>
              <w:t>;</w:t>
            </w:r>
          </w:p>
          <w:p w:rsidR="00AF50B1" w:rsidRPr="00EA6765" w:rsidRDefault="00AF50B1" w:rsidP="00AF50B1">
            <w:pPr>
              <w:jc w:val="both"/>
              <w:rPr>
                <w:rFonts w:ascii="Sylfaen" w:eastAsia="Merriweather" w:hAnsi="Sylfaen" w:cs="Merriweather"/>
                <w:sz w:val="20"/>
                <w:szCs w:val="20"/>
              </w:rPr>
            </w:pPr>
            <w:r w:rsidRPr="00EA6765">
              <w:rPr>
                <w:rFonts w:ascii="Sylfaen" w:eastAsia="Arial Unicode MS" w:hAnsi="Sylfaen" w:cs="Arial Unicode MS"/>
                <w:sz w:val="20"/>
                <w:szCs w:val="20"/>
              </w:rPr>
              <w:t>6.</w:t>
            </w:r>
            <w:r w:rsidR="00EA6765">
              <w:rPr>
                <w:rFonts w:ascii="Sylfaen" w:eastAsia="Arial Unicode MS" w:hAnsi="Sylfaen" w:cs="Arial Unicode MS"/>
                <w:sz w:val="20"/>
                <w:szCs w:val="20"/>
                <w:lang w:val="en-US"/>
              </w:rPr>
              <w:t xml:space="preserve"> </w:t>
            </w:r>
            <w:r w:rsidRPr="00EA6765">
              <w:rPr>
                <w:rFonts w:ascii="Sylfaen" w:eastAsia="Arial Unicode MS" w:hAnsi="Sylfaen" w:cs="Arial Unicode MS"/>
                <w:sz w:val="20"/>
                <w:szCs w:val="20"/>
              </w:rPr>
              <w:t xml:space="preserve">სწორად აღწერს საოპერაციოში გამოყენებული </w:t>
            </w:r>
            <w:r w:rsidRPr="00EA6765">
              <w:rPr>
                <w:rFonts w:ascii="Sylfaen" w:eastAsia="Arial Unicode MS" w:hAnsi="Sylfaen" w:cs="Arial Unicode MS"/>
                <w:b/>
                <w:sz w:val="20"/>
                <w:szCs w:val="20"/>
              </w:rPr>
              <w:t>მასალის დათვლის წესს ოპერაციების მიხედვით</w:t>
            </w:r>
            <w:r w:rsidR="00EA6765">
              <w:rPr>
                <w:rFonts w:ascii="Sylfaen" w:eastAsia="Arial Unicode MS" w:hAnsi="Sylfaen" w:cs="Arial Unicode MS"/>
                <w:b/>
                <w:sz w:val="20"/>
                <w:szCs w:val="20"/>
              </w:rPr>
              <w:t>.</w:t>
            </w:r>
          </w:p>
        </w:tc>
        <w:tc>
          <w:tcPr>
            <w:tcW w:w="5913" w:type="dxa"/>
            <w:tcBorders>
              <w:top w:val="single" w:sz="4" w:space="0" w:color="000000"/>
              <w:left w:val="single" w:sz="4" w:space="0" w:color="000000"/>
              <w:bottom w:val="single" w:sz="4" w:space="0" w:color="000000"/>
              <w:right w:val="nil"/>
            </w:tcBorders>
          </w:tcPr>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b/>
                <w:sz w:val="20"/>
                <w:szCs w:val="20"/>
              </w:rPr>
              <w:lastRenderedPageBreak/>
              <w:t>კანის ასეპტიკურად დამუშავება და საპროექციო არის შემოფარგვლა:</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კანის დამუშავების მეთოდები,</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საპროექციო არის შემოფარგვლის  მეთოდები, </w:t>
            </w:r>
            <w:r w:rsidRPr="005E6AD5">
              <w:rPr>
                <w:rFonts w:ascii="Sylfaen" w:eastAsia="Arial Unicode MS" w:hAnsi="Sylfaen" w:cs="Arial Unicode MS"/>
                <w:sz w:val="20"/>
                <w:szCs w:val="20"/>
                <w:u w:val="single"/>
              </w:rPr>
              <w:t>საპროე</w:t>
            </w:r>
            <w:r>
              <w:rPr>
                <w:rFonts w:ascii="Sylfaen" w:eastAsia="Arial Unicode MS" w:hAnsi="Sylfaen" w:cs="Arial Unicode MS"/>
                <w:sz w:val="20"/>
                <w:szCs w:val="20"/>
                <w:u w:val="single"/>
              </w:rPr>
              <w:t>ქც</w:t>
            </w:r>
            <w:r w:rsidRPr="005E6AD5">
              <w:rPr>
                <w:rFonts w:ascii="Sylfaen" w:eastAsia="Arial Unicode MS" w:hAnsi="Sylfaen" w:cs="Arial Unicode MS"/>
                <w:sz w:val="20"/>
                <w:szCs w:val="20"/>
                <w:u w:val="single"/>
              </w:rPr>
              <w:t xml:space="preserve">იო არის შემოფარგვლის </w:t>
            </w:r>
            <w:r w:rsidRPr="005E6AD5">
              <w:rPr>
                <w:rFonts w:ascii="Sylfaen" w:eastAsia="Arial Unicode MS" w:hAnsi="Sylfaen" w:cs="Arial Unicode MS"/>
                <w:sz w:val="20"/>
                <w:szCs w:val="20"/>
                <w:u w:val="single"/>
              </w:rPr>
              <w:lastRenderedPageBreak/>
              <w:t>ტიპები:</w:t>
            </w:r>
            <w:r w:rsidRPr="005E6AD5">
              <w:rPr>
                <w:rFonts w:ascii="Sylfaen" w:eastAsia="Arial Unicode MS" w:hAnsi="Sylfaen" w:cs="Arial Unicode MS"/>
                <w:sz w:val="20"/>
                <w:szCs w:val="20"/>
              </w:rPr>
              <w:t xml:space="preserve"> ზოგადქირურგიული, კარდიო-ქირურგიული, ნეირო-ქირურგიული, ორთოპედიული, ლაპარასკოპიული შემოფარგვლა.</w:t>
            </w:r>
          </w:p>
          <w:p w:rsidR="00AF50B1" w:rsidRPr="005E6AD5" w:rsidRDefault="00AF50B1" w:rsidP="00AF50B1">
            <w:pPr>
              <w:jc w:val="both"/>
              <w:rPr>
                <w:rFonts w:ascii="Sylfaen" w:eastAsia="Merriweather" w:hAnsi="Sylfaen" w:cs="Merriweather"/>
                <w:b/>
                <w:sz w:val="20"/>
                <w:szCs w:val="20"/>
              </w:rPr>
            </w:pPr>
            <w:r w:rsidRPr="005E6AD5">
              <w:rPr>
                <w:rFonts w:ascii="Sylfaen" w:eastAsia="Arial Unicode MS" w:hAnsi="Sylfaen" w:cs="Arial Unicode MS"/>
                <w:b/>
                <w:sz w:val="20"/>
                <w:szCs w:val="20"/>
              </w:rPr>
              <w:t xml:space="preserve">რისკის შემცველი აპარატურა და აალებადი  </w:t>
            </w:r>
            <w:r w:rsidR="00EA6765">
              <w:rPr>
                <w:rFonts w:ascii="Sylfaen" w:eastAsia="Arial Unicode MS" w:hAnsi="Sylfaen" w:cs="Arial Unicode MS"/>
                <w:b/>
                <w:sz w:val="20"/>
                <w:szCs w:val="20"/>
              </w:rPr>
              <w:t>ხსნარებ</w:t>
            </w:r>
            <w:r w:rsidRPr="005E6AD5">
              <w:rPr>
                <w:rFonts w:ascii="Sylfaen" w:eastAsia="Arial Unicode MS" w:hAnsi="Sylfaen" w:cs="Arial Unicode MS"/>
                <w:b/>
                <w:sz w:val="20"/>
                <w:szCs w:val="20"/>
              </w:rPr>
              <w:t>ი:</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ხელის დაბანის ტექნიკა,  ხელის დაბანის ტექნიკის ხანგრძლივობა, ხელის დაბანის ტექნიკის მეთოდი, სტერილური ხალათის ჩაცმის მეთოდი, სტერილური ხელთათმანის ჩაცმის მეთოდი, იზოლაციური მეთოდები და მათი გამოყენების წესი, საპროექციო არის შემოფარგვლის მასალის ტიპები, შემოფარგვლის ხანგრძლივობის განსაზღვრა ოპერაციის ხანგრძლივობის მიხედვით, ანტისეპტიკური ხსნარების ტიპები, სადეზინფექციო ხსნარების ტიპები, მათი დამზადებისა და გამოყენების წესი და არეალი, სტერილიზაციის ინდკატორის ტიპები, ავროკლავის ტიპები: </w:t>
            </w:r>
          </w:p>
          <w:p w:rsidR="00AF50B1" w:rsidRPr="005E6AD5" w:rsidRDefault="00AF50B1" w:rsidP="00AF50B1">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1.</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ორთქლი </w:t>
            </w:r>
          </w:p>
          <w:p w:rsidR="00AF50B1" w:rsidRPr="005E6AD5" w:rsidRDefault="00AF50B1" w:rsidP="00AF50B1">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2.</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გაზი</w:t>
            </w:r>
          </w:p>
          <w:p w:rsidR="00AF50B1" w:rsidRPr="005E6AD5" w:rsidRDefault="00AF50B1" w:rsidP="00AF50B1">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3.</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წყალიბადის ზეჟნგი</w:t>
            </w:r>
          </w:p>
          <w:p w:rsidR="00AF50B1" w:rsidRPr="005E6AD5" w:rsidRDefault="00AF50B1" w:rsidP="00AF50B1">
            <w:pPr>
              <w:spacing w:after="200"/>
              <w:ind w:left="720"/>
              <w:jc w:val="both"/>
              <w:rPr>
                <w:rFonts w:ascii="Sylfaen" w:eastAsia="Merriweather" w:hAnsi="Sylfaen" w:cs="Merriweather"/>
                <w:sz w:val="20"/>
                <w:szCs w:val="20"/>
              </w:rPr>
            </w:pPr>
            <w:r w:rsidRPr="005E6AD5">
              <w:rPr>
                <w:rFonts w:ascii="Sylfaen" w:eastAsia="Arial Unicode MS" w:hAnsi="Sylfaen" w:cs="Arial Unicode MS"/>
                <w:sz w:val="20"/>
                <w:szCs w:val="20"/>
              </w:rPr>
              <w:t>4.</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ფორმალინი</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ელექტრო დანა, პასიური ელექტროდი, აალებადი ხსნარები (სპირტ შემცველი ხსნარები)</w:t>
            </w:r>
          </w:p>
          <w:p w:rsidR="00AF50B1" w:rsidRPr="005E6AD5" w:rsidRDefault="00AF50B1" w:rsidP="00AF50B1">
            <w:pPr>
              <w:jc w:val="both"/>
              <w:rPr>
                <w:rFonts w:ascii="Sylfaen" w:eastAsia="Merriweather" w:hAnsi="Sylfaen" w:cs="Merriweather"/>
                <w:b/>
                <w:sz w:val="20"/>
                <w:szCs w:val="20"/>
              </w:rPr>
            </w:pPr>
            <w:r w:rsidRPr="005E6AD5">
              <w:rPr>
                <w:rFonts w:ascii="Sylfaen" w:eastAsia="Arial Unicode MS" w:hAnsi="Sylfaen" w:cs="Arial Unicode MS"/>
                <w:b/>
                <w:sz w:val="20"/>
                <w:szCs w:val="20"/>
              </w:rPr>
              <w:t>საოპერაციოში არსებული მარლის მასალა,</w:t>
            </w:r>
            <w:r w:rsidR="00E146E8">
              <w:rPr>
                <w:rFonts w:ascii="Sylfaen" w:eastAsia="Arial Unicode MS" w:hAnsi="Sylfaen" w:cs="Arial Unicode MS"/>
                <w:b/>
                <w:sz w:val="20"/>
                <w:szCs w:val="20"/>
              </w:rPr>
              <w:t xml:space="preserve"> დამზ</w:t>
            </w:r>
            <w:r w:rsidRPr="005E6AD5">
              <w:rPr>
                <w:rFonts w:ascii="Sylfaen" w:eastAsia="Arial Unicode MS" w:hAnsi="Sylfaen" w:cs="Arial Unicode MS"/>
                <w:b/>
                <w:sz w:val="20"/>
                <w:szCs w:val="20"/>
              </w:rPr>
              <w:t>ადების წესი:</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რენტგენოკონსტრატული საფენები, მარლის საფენების დამზადების ტექნიკა</w:t>
            </w:r>
          </w:p>
          <w:p w:rsidR="00AF50B1" w:rsidRPr="005E6AD5" w:rsidRDefault="00AF50B1" w:rsidP="00AF50B1">
            <w:pPr>
              <w:jc w:val="both"/>
              <w:rPr>
                <w:rFonts w:ascii="Sylfaen" w:eastAsia="Merriweather" w:hAnsi="Sylfaen" w:cs="Merriweather"/>
                <w:b/>
                <w:sz w:val="20"/>
                <w:szCs w:val="20"/>
              </w:rPr>
            </w:pPr>
            <w:r w:rsidRPr="005E6AD5">
              <w:rPr>
                <w:rFonts w:ascii="Sylfaen" w:eastAsia="Arial Unicode MS" w:hAnsi="Sylfaen" w:cs="Arial Unicode MS"/>
                <w:b/>
                <w:sz w:val="20"/>
                <w:szCs w:val="20"/>
              </w:rPr>
              <w:t>მასალის დათვლის წესი ოპერაციების მიხედვით:</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ოპერაციების სიდიდის და რისკე</w:t>
            </w:r>
            <w:r w:rsidR="00E146E8">
              <w:rPr>
                <w:rFonts w:ascii="Sylfaen" w:eastAsia="Arial Unicode MS" w:hAnsi="Sylfaen" w:cs="Arial Unicode MS"/>
                <w:sz w:val="20"/>
                <w:szCs w:val="20"/>
              </w:rPr>
              <w:t>ბ</w:t>
            </w:r>
            <w:r w:rsidRPr="005E6AD5">
              <w:rPr>
                <w:rFonts w:ascii="Sylfaen" w:eastAsia="Arial Unicode MS" w:hAnsi="Sylfaen" w:cs="Arial Unicode MS"/>
                <w:sz w:val="20"/>
                <w:szCs w:val="20"/>
              </w:rPr>
              <w:t xml:space="preserve">ის მიხედვით გამოსაყენებელი მასალა: </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 რომლებიც მიმდინარეობს მაღალი ფიზიკური ზემოქმედებით</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 რომლებიც მიმდინარეობს უხვი სისხლის ან ბიოლოგიური სითხეების არსებობით</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მცირე კალიბრის ოპერაციები</w:t>
            </w:r>
          </w:p>
          <w:p w:rsidR="00AF50B1" w:rsidRPr="005E6AD5" w:rsidRDefault="00AF50B1" w:rsidP="00AF50B1">
            <w:pPr>
              <w:spacing w:after="200"/>
              <w:ind w:left="720"/>
              <w:jc w:val="both"/>
              <w:rPr>
                <w:rFonts w:ascii="Sylfaen" w:eastAsia="Merriweather" w:hAnsi="Sylfaen" w:cs="Merriweather"/>
                <w:sz w:val="20"/>
                <w:szCs w:val="20"/>
              </w:rPr>
            </w:pPr>
            <w:r w:rsidRPr="005E6AD5">
              <w:rPr>
                <w:rFonts w:ascii="Sylfaen" w:eastAsia="Arial Unicode MS" w:hAnsi="Sylfaen" w:cs="Arial Unicode MS"/>
                <w:sz w:val="20"/>
                <w:szCs w:val="20"/>
              </w:rPr>
              <w:t>ლაპარასკოპიული ოპერაციები</w:t>
            </w:r>
          </w:p>
          <w:p w:rsidR="00AF50B1" w:rsidRPr="00B65498" w:rsidRDefault="00AF50B1" w:rsidP="00AF50B1">
            <w:pPr>
              <w:ind w:left="720"/>
              <w:contextualSpacing/>
              <w:jc w:val="both"/>
              <w:rPr>
                <w:rFonts w:ascii="Sylfaen" w:eastAsia="Arial Unicode MS" w:hAnsi="Sylfaen" w:cs="Arial Unicode MS"/>
                <w:sz w:val="20"/>
                <w:szCs w:val="20"/>
              </w:rPr>
            </w:pP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rsidR="00AF50B1" w:rsidRDefault="005E7E9C" w:rsidP="00B65498">
            <w:pPr>
              <w:jc w:val="both"/>
              <w:rPr>
                <w:rFonts w:ascii="Sylfaen" w:eastAsia="Arial Unicode MS" w:hAnsi="Sylfaen" w:cs="Arial Unicode MS"/>
                <w:sz w:val="20"/>
                <w:szCs w:val="20"/>
              </w:rPr>
            </w:pPr>
            <w:r>
              <w:rPr>
                <w:rFonts w:ascii="Sylfaen" w:eastAsia="Arial Unicode MS" w:hAnsi="Sylfaen" w:cs="Arial Unicode MS"/>
                <w:sz w:val="20"/>
                <w:szCs w:val="20"/>
              </w:rPr>
              <w:lastRenderedPageBreak/>
              <w:t>გამოკითხვა</w:t>
            </w:r>
          </w:p>
        </w:tc>
      </w:tr>
    </w:tbl>
    <w:p w:rsidR="000A7084" w:rsidRPr="00B65498" w:rsidRDefault="000A7084" w:rsidP="00B65498">
      <w:pPr>
        <w:spacing w:line="240" w:lineRule="auto"/>
        <w:jc w:val="both"/>
        <w:rPr>
          <w:rFonts w:ascii="Sylfaen" w:eastAsia="Merriweather" w:hAnsi="Sylfaen" w:cs="Merriweather"/>
          <w:b/>
          <w:sz w:val="20"/>
          <w:szCs w:val="20"/>
        </w:rPr>
      </w:pPr>
    </w:p>
    <w:p w:rsidR="000A7084" w:rsidRPr="00B65498" w:rsidRDefault="00E75301" w:rsidP="00B65498">
      <w:pPr>
        <w:spacing w:line="240" w:lineRule="auto"/>
        <w:jc w:val="both"/>
        <w:rPr>
          <w:rFonts w:ascii="Sylfaen" w:eastAsia="Merriweather" w:hAnsi="Sylfaen" w:cs="Merriweather"/>
          <w:sz w:val="20"/>
          <w:szCs w:val="20"/>
        </w:rPr>
      </w:pPr>
      <w:r w:rsidRPr="00B65498">
        <w:rPr>
          <w:rFonts w:ascii="Sylfaen" w:eastAsia="Arial Unicode MS" w:hAnsi="Sylfaen" w:cs="Arial Unicode MS"/>
          <w:b/>
          <w:sz w:val="20"/>
          <w:szCs w:val="20"/>
        </w:rPr>
        <w:lastRenderedPageBreak/>
        <w:t>3. დამხმარე ჩანაწერები</w:t>
      </w:r>
    </w:p>
    <w:p w:rsidR="000A7084" w:rsidRPr="00B65498" w:rsidRDefault="00E75301" w:rsidP="00B65498">
      <w:pPr>
        <w:spacing w:line="240" w:lineRule="auto"/>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3.1. რეკომენდაციები სწავლებისა და შეფასების ორგანიზებისთვის </w:t>
      </w:r>
    </w:p>
    <w:tbl>
      <w:tblPr>
        <w:tblStyle w:val="a1"/>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68"/>
        <w:gridCol w:w="5130"/>
        <w:gridCol w:w="2250"/>
        <w:gridCol w:w="2637"/>
        <w:gridCol w:w="3283"/>
      </w:tblGrid>
      <w:tr w:rsidR="000A7084" w:rsidRPr="00B65498" w:rsidTr="00EA6765">
        <w:trPr>
          <w:trHeight w:val="600"/>
        </w:trPr>
        <w:tc>
          <w:tcPr>
            <w:tcW w:w="1368" w:type="dxa"/>
            <w:vAlign w:val="center"/>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სწავლის შედეგი</w:t>
            </w:r>
          </w:p>
        </w:tc>
        <w:tc>
          <w:tcPr>
            <w:tcW w:w="5130" w:type="dxa"/>
            <w:vAlign w:val="center"/>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თემატიკა</w:t>
            </w:r>
          </w:p>
        </w:tc>
        <w:tc>
          <w:tcPr>
            <w:tcW w:w="2250" w:type="dxa"/>
            <w:vAlign w:val="center"/>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სწავლება-სწავლის მეთოდი/მეთოდები</w:t>
            </w:r>
          </w:p>
        </w:tc>
        <w:tc>
          <w:tcPr>
            <w:tcW w:w="2637" w:type="dxa"/>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შეფასების მეთოდის/მეთოდების აღწერილობა</w:t>
            </w:r>
          </w:p>
        </w:tc>
        <w:tc>
          <w:tcPr>
            <w:tcW w:w="3283" w:type="dxa"/>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პორტფოლიოში განთავსებული</w:t>
            </w:r>
          </w:p>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მტკიცებულება/მტკიცებულებები</w:t>
            </w:r>
          </w:p>
        </w:tc>
      </w:tr>
      <w:tr w:rsidR="00266FFE" w:rsidRPr="00B65498" w:rsidTr="00EA6765">
        <w:trPr>
          <w:trHeight w:val="420"/>
        </w:trPr>
        <w:tc>
          <w:tcPr>
            <w:tcW w:w="1368" w:type="dxa"/>
          </w:tcPr>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266FFE" w:rsidRPr="00B65498" w:rsidRDefault="00EA6765" w:rsidP="00EA6765">
            <w:pPr>
              <w:jc w:val="center"/>
              <w:rPr>
                <w:rFonts w:ascii="Sylfaen" w:eastAsia="Merriweather" w:hAnsi="Sylfaen" w:cs="Merriweather"/>
                <w:sz w:val="20"/>
                <w:szCs w:val="20"/>
              </w:rPr>
            </w:pPr>
            <w:r>
              <w:rPr>
                <w:rFonts w:ascii="Sylfaen" w:eastAsia="Merriweather" w:hAnsi="Sylfaen" w:cs="Merriweather"/>
                <w:sz w:val="20"/>
                <w:szCs w:val="20"/>
              </w:rPr>
              <w:t>1</w:t>
            </w:r>
          </w:p>
        </w:tc>
        <w:tc>
          <w:tcPr>
            <w:tcW w:w="5130" w:type="dxa"/>
            <w:shd w:val="clear" w:color="auto" w:fill="auto"/>
          </w:tcPr>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კარდიოვასკულარული დაავადებები: </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კორონალური არტერიების ბაიპასი, გულის სარქვლის რეკონსტრუქცია ან შეცვლა, ანევრიზმა, გულის ღია ოპერაცია, გულის ოპერაცია მინიმალური ინვაზიით, თრომბექტომია, ამპუტაცია, </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პულმონოლოგიური დაავადებები: </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ლობექტომია, სეგმენტექტომია, </w:t>
            </w:r>
            <w:r w:rsidR="00E146E8">
              <w:rPr>
                <w:rFonts w:ascii="Sylfaen" w:eastAsia="Arial Unicode MS" w:hAnsi="Sylfaen" w:cs="Arial Unicode MS"/>
                <w:sz w:val="20"/>
                <w:szCs w:val="20"/>
              </w:rPr>
              <w:t>ბრონქ</w:t>
            </w:r>
            <w:r w:rsidRPr="000F071E">
              <w:rPr>
                <w:rFonts w:ascii="Sylfaen" w:eastAsia="Arial Unicode MS" w:hAnsi="Sylfaen" w:cs="Arial Unicode MS"/>
                <w:sz w:val="20"/>
                <w:szCs w:val="20"/>
              </w:rPr>
              <w:t>იალური კარცინომა, გულმკერდის დაზიანებები, ლიმფური კვანძები ყელის არეში, პნევმოთორაქსის მართვა, ლარინგექტომია</w:t>
            </w:r>
          </w:p>
          <w:p w:rsidR="00EA6765" w:rsidRPr="000F071E" w:rsidRDefault="00EA6765" w:rsidP="00EA6765">
            <w:pPr>
              <w:jc w:val="both"/>
              <w:rPr>
                <w:rFonts w:ascii="Sylfaen" w:eastAsia="Merriweather" w:hAnsi="Sylfaen" w:cs="Merriweather"/>
                <w:sz w:val="20"/>
                <w:szCs w:val="20"/>
              </w:rPr>
            </w:pPr>
            <w:r w:rsidRPr="000F071E">
              <w:rPr>
                <w:rFonts w:ascii="Sylfaen" w:eastAsia="Merriweather" w:hAnsi="Sylfaen" w:cs="Merriweather"/>
                <w:sz w:val="20"/>
                <w:szCs w:val="20"/>
              </w:rPr>
              <w:t>2.</w:t>
            </w:r>
            <w:r w:rsidRPr="000F071E">
              <w:rPr>
                <w:rFonts w:ascii="Sylfaen" w:eastAsia="Arial Unicode MS" w:hAnsi="Sylfaen" w:cs="Arial Unicode MS"/>
                <w:sz w:val="20"/>
                <w:szCs w:val="20"/>
              </w:rPr>
              <w:t xml:space="preserve"> კომპონენტები:</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შეფასება: </w:t>
            </w:r>
            <w:r w:rsidRPr="000F071E">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 გულის წუთმოცულობის შეფასება, ტკივილის დონის შეფასება, ჭრილობის შეფასება, სუნთქვის სიხშირის და ხარისხის შეფასება, პერფუზიის შეფასება, საჰაერო გზების შემოწმება (პოსტოპერაციული ფაზა), ნუტრიციული სტატუსის შემოწმება, სითხის ბალანსის შემოწმება, პირის ლორწოვანი გარსის შეფასება</w:t>
            </w:r>
          </w:p>
          <w:p w:rsidR="00EA6765" w:rsidRPr="000F071E" w:rsidRDefault="00EA6765" w:rsidP="00EA6765">
            <w:pPr>
              <w:jc w:val="both"/>
              <w:rPr>
                <w:rFonts w:ascii="Sylfaen" w:eastAsia="Merriweather" w:hAnsi="Sylfaen" w:cs="Merriweather"/>
                <w:sz w:val="20"/>
                <w:szCs w:val="20"/>
                <w:u w:val="single"/>
              </w:rPr>
            </w:pPr>
            <w:r w:rsidRPr="000F071E">
              <w:rPr>
                <w:rFonts w:ascii="Sylfaen" w:eastAsia="Arial Unicode MS" w:hAnsi="Sylfaen" w:cs="Arial Unicode MS"/>
                <w:sz w:val="20"/>
                <w:szCs w:val="20"/>
                <w:u w:val="single"/>
              </w:rPr>
              <w:t xml:space="preserve">საექთნო დიაგნოზი: </w:t>
            </w:r>
            <w:r w:rsidRPr="000F071E">
              <w:rPr>
                <w:rFonts w:ascii="Sylfaen" w:eastAsia="Arial Unicode MS" w:hAnsi="Sylfaen" w:cs="Arial Unicode MS"/>
                <w:sz w:val="20"/>
                <w:szCs w:val="20"/>
              </w:rPr>
              <w:t>ძირითადი დიაგნოზი,</w:t>
            </w:r>
            <w:r>
              <w:rPr>
                <w:rFonts w:ascii="Sylfaen" w:eastAsia="Arial Unicode MS" w:hAnsi="Sylfaen" w:cs="Arial Unicode MS"/>
                <w:sz w:val="20"/>
                <w:szCs w:val="20"/>
              </w:rPr>
              <w:t xml:space="preserve"> </w:t>
            </w:r>
            <w:r w:rsidRPr="000F071E">
              <w:rPr>
                <w:rFonts w:ascii="Sylfaen" w:eastAsia="Arial Unicode MS" w:hAnsi="Sylfaen" w:cs="Arial Unicode MS"/>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დაგეგმვა: </w:t>
            </w:r>
            <w:r w:rsidRPr="000F071E">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0F071E">
              <w:rPr>
                <w:rFonts w:ascii="Sylfaen" w:hAnsi="Sylfaen"/>
                <w:sz w:val="20"/>
                <w:szCs w:val="20"/>
              </w:rPr>
              <w:t xml:space="preserve">Nursing outcomes </w:t>
            </w:r>
            <w:r w:rsidRPr="000F071E">
              <w:rPr>
                <w:rFonts w:ascii="Sylfaen" w:eastAsia="Arial Unicode MS" w:hAnsi="Sylfaen" w:cs="Arial Unicode MS"/>
                <w:sz w:val="20"/>
                <w:szCs w:val="20"/>
              </w:rPr>
              <w:t xml:space="preserve">classification - საექთნო </w:t>
            </w:r>
            <w:r w:rsidRPr="000F071E">
              <w:rPr>
                <w:rFonts w:ascii="Sylfaen" w:eastAsia="Arial Unicode MS" w:hAnsi="Sylfaen" w:cs="Arial Unicode MS"/>
                <w:sz w:val="20"/>
                <w:szCs w:val="20"/>
              </w:rPr>
              <w:lastRenderedPageBreak/>
              <w:t xml:space="preserve">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0F071E">
              <w:rPr>
                <w:rFonts w:ascii="Sylfaen" w:hAnsi="Sylfaen"/>
                <w:sz w:val="20"/>
                <w:szCs w:val="20"/>
              </w:rPr>
              <w:t xml:space="preserve">Nursing intervention classification - </w:t>
            </w:r>
            <w:r w:rsidRPr="000F071E">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იმპლემენტაცია</w:t>
            </w:r>
            <w:r w:rsidRPr="000F071E">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გადაფასება: </w:t>
            </w:r>
            <w:r w:rsidRPr="000F071E">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3.ლაბორატორიული და დიაგნოსტიკური ტესტები: ბიოქიმიური კვლევები, ჰემატოლოგიური კვლევები,შარდის ანალიზი, ელექტროკარდიოგრამა, ექოკარდიოგრაფია, სისხლძარღვების კვლევა კათეტერიზაციის ლაბორატორიაში, ჰემოგლობინი, ჰემატოკრიტი, შაქრის განსაზღვრა სისხლში, ლიპიდური სპექტრი, კალიუმის განსაზღვრა სისხლში. </w:t>
            </w:r>
          </w:p>
          <w:p w:rsidR="00266FFE" w:rsidRPr="00B65498" w:rsidRDefault="00266FFE" w:rsidP="00EA6765">
            <w:pPr>
              <w:tabs>
                <w:tab w:val="left" w:pos="252"/>
              </w:tabs>
              <w:ind w:left="-18"/>
              <w:jc w:val="both"/>
              <w:rPr>
                <w:rFonts w:ascii="Sylfaen" w:eastAsia="Merriweather" w:hAnsi="Sylfaen" w:cs="Merriweather"/>
                <w:sz w:val="20"/>
                <w:szCs w:val="20"/>
              </w:rPr>
            </w:pPr>
          </w:p>
        </w:tc>
        <w:tc>
          <w:tcPr>
            <w:tcW w:w="2250" w:type="dxa"/>
            <w:vMerge w:val="restart"/>
            <w:vAlign w:val="center"/>
          </w:tcPr>
          <w:p w:rsidR="00266FFE" w:rsidRPr="00B65498" w:rsidRDefault="00266FFE" w:rsidP="00EA6765">
            <w:pPr>
              <w:contextualSpacing/>
              <w:jc w:val="both"/>
              <w:rPr>
                <w:rFonts w:ascii="Sylfaen" w:hAnsi="Sylfaen"/>
                <w:sz w:val="20"/>
                <w:szCs w:val="20"/>
              </w:rPr>
            </w:pPr>
            <w:r w:rsidRPr="00B65498">
              <w:rPr>
                <w:rFonts w:ascii="Sylfaen" w:eastAsia="Arial Unicode MS" w:hAnsi="Sylfaen" w:cs="Arial Unicode MS"/>
                <w:sz w:val="20"/>
                <w:szCs w:val="20"/>
              </w:rPr>
              <w:lastRenderedPageBreak/>
              <w:t>ინტერაქტიული ლექცია</w:t>
            </w:r>
          </w:p>
          <w:p w:rsidR="00266FFE" w:rsidRPr="00B65498" w:rsidRDefault="00266FFE" w:rsidP="00EA6765">
            <w:pPr>
              <w:contextualSpacing/>
              <w:jc w:val="both"/>
              <w:rPr>
                <w:rFonts w:ascii="Sylfaen" w:hAnsi="Sylfaen"/>
                <w:sz w:val="20"/>
                <w:szCs w:val="20"/>
              </w:rPr>
            </w:pPr>
            <w:r w:rsidRPr="00B65498">
              <w:rPr>
                <w:rFonts w:ascii="Sylfaen" w:eastAsia="Arial Unicode MS" w:hAnsi="Sylfaen" w:cs="Arial Unicode MS"/>
                <w:sz w:val="20"/>
                <w:szCs w:val="20"/>
              </w:rPr>
              <w:t>სემინარი</w:t>
            </w:r>
          </w:p>
          <w:p w:rsidR="00266FFE" w:rsidRPr="00B65498" w:rsidRDefault="00266FFE" w:rsidP="00B65498">
            <w:pPr>
              <w:ind w:left="720"/>
              <w:jc w:val="both"/>
              <w:rPr>
                <w:rFonts w:ascii="Sylfaen" w:eastAsia="Merriweather" w:hAnsi="Sylfaen" w:cs="Merriweather"/>
                <w:sz w:val="20"/>
                <w:szCs w:val="20"/>
              </w:rPr>
            </w:pPr>
          </w:p>
          <w:p w:rsidR="00266FFE" w:rsidRPr="00B65498" w:rsidRDefault="00266FFE" w:rsidP="00B65498">
            <w:pPr>
              <w:ind w:left="720"/>
              <w:jc w:val="both"/>
              <w:rPr>
                <w:rFonts w:ascii="Sylfaen" w:eastAsia="Merriweather" w:hAnsi="Sylfaen" w:cs="Merriweather"/>
                <w:i/>
                <w:sz w:val="20"/>
                <w:szCs w:val="20"/>
              </w:rPr>
            </w:pPr>
          </w:p>
        </w:tc>
        <w:tc>
          <w:tcPr>
            <w:tcW w:w="2637" w:type="dxa"/>
            <w:vMerge w:val="restart"/>
          </w:tcPr>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sz w:val="20"/>
                <w:szCs w:val="20"/>
              </w:rPr>
            </w:pPr>
            <w:r w:rsidRPr="00B65498">
              <w:rPr>
                <w:rFonts w:ascii="Sylfaen" w:eastAsia="Arial Unicode MS" w:hAnsi="Sylfaen" w:cs="Arial Unicode MS"/>
                <w:b/>
                <w:sz w:val="20"/>
                <w:szCs w:val="20"/>
              </w:rPr>
              <w:t>წერითი მეთოდი</w:t>
            </w:r>
            <w:r w:rsidRPr="00B65498">
              <w:rPr>
                <w:rFonts w:ascii="Sylfaen" w:eastAsia="Arial Unicode MS" w:hAnsi="Sylfaen" w:cs="Arial Unicode MS"/>
                <w:sz w:val="20"/>
                <w:szCs w:val="20"/>
              </w:rPr>
              <w:t xml:space="preserve"> - ღია ან/და დახურული ტესტი;</w:t>
            </w:r>
          </w:p>
          <w:p w:rsidR="00266FFE" w:rsidRPr="00B65498" w:rsidRDefault="00266FFE" w:rsidP="00B65498">
            <w:pPr>
              <w:jc w:val="both"/>
              <w:rPr>
                <w:rFonts w:ascii="Sylfaen" w:eastAsia="Merriweather" w:hAnsi="Sylfaen" w:cs="Merriweather"/>
                <w:sz w:val="20"/>
                <w:szCs w:val="20"/>
              </w:rPr>
            </w:pPr>
          </w:p>
          <w:p w:rsidR="00266FFE" w:rsidRPr="00B65498" w:rsidRDefault="00266FFE" w:rsidP="00B65498">
            <w:pPr>
              <w:jc w:val="both"/>
              <w:rPr>
                <w:rFonts w:ascii="Sylfaen" w:eastAsia="Arial Unicode MS" w:hAnsi="Sylfaen" w:cs="Arial Unicode MS"/>
                <w:b/>
                <w:sz w:val="20"/>
                <w:szCs w:val="20"/>
              </w:rPr>
            </w:pPr>
            <w:r w:rsidRPr="00B65498">
              <w:rPr>
                <w:rFonts w:ascii="Sylfaen" w:eastAsia="Arial Unicode MS" w:hAnsi="Sylfaen" w:cs="Arial Unicode MS"/>
                <w:b/>
                <w:sz w:val="20"/>
                <w:szCs w:val="20"/>
              </w:rPr>
              <w:t xml:space="preserve">ზეპირი - გამოკითხვა </w:t>
            </w:r>
          </w:p>
          <w:p w:rsidR="00266FFE" w:rsidRPr="00B65498" w:rsidRDefault="00266FFE" w:rsidP="00B65498">
            <w:pPr>
              <w:jc w:val="both"/>
              <w:rPr>
                <w:rFonts w:ascii="Sylfaen" w:eastAsia="Arial Unicode MS" w:hAnsi="Sylfaen" w:cs="Arial Unicode MS"/>
                <w:b/>
                <w:sz w:val="20"/>
                <w:szCs w:val="20"/>
              </w:rPr>
            </w:pPr>
          </w:p>
          <w:p w:rsidR="00266FFE" w:rsidRPr="0041008D" w:rsidRDefault="00266FFE" w:rsidP="00B65498">
            <w:pPr>
              <w:jc w:val="both"/>
              <w:rPr>
                <w:rFonts w:ascii="Sylfaen" w:eastAsia="Merriweather" w:hAnsi="Sylfaen" w:cs="Merriweather"/>
                <w:b/>
                <w:strike/>
                <w:sz w:val="20"/>
                <w:szCs w:val="20"/>
              </w:rPr>
            </w:pPr>
            <w:r w:rsidRPr="0041008D">
              <w:rPr>
                <w:rFonts w:ascii="Sylfaen" w:eastAsia="Arial Unicode MS" w:hAnsi="Sylfaen" w:cs="Arial Unicode MS"/>
                <w:b/>
                <w:strike/>
                <w:sz w:val="20"/>
                <w:szCs w:val="20"/>
                <w:highlight w:val="yellow"/>
              </w:rPr>
              <w:t>გამსვლელი ზღვარი</w:t>
            </w:r>
            <w:r w:rsidR="00D50C4E" w:rsidRPr="0041008D">
              <w:rPr>
                <w:rFonts w:ascii="Sylfaen" w:eastAsia="Arial Unicode MS" w:hAnsi="Sylfaen" w:cs="Arial Unicode MS"/>
                <w:b/>
                <w:strike/>
                <w:sz w:val="20"/>
                <w:szCs w:val="20"/>
                <w:highlight w:val="yellow"/>
              </w:rPr>
              <w:t xml:space="preserve"> </w:t>
            </w:r>
            <w:r w:rsidR="00901008" w:rsidRPr="0041008D">
              <w:rPr>
                <w:rFonts w:ascii="Sylfaen" w:eastAsia="Arial Unicode MS" w:hAnsi="Sylfaen" w:cs="Arial Unicode MS"/>
                <w:b/>
                <w:strike/>
                <w:sz w:val="20"/>
                <w:szCs w:val="20"/>
                <w:highlight w:val="yellow"/>
              </w:rPr>
              <w:t>75</w:t>
            </w:r>
            <w:r w:rsidRPr="0041008D">
              <w:rPr>
                <w:rFonts w:ascii="Sylfaen" w:eastAsia="Arial Unicode MS" w:hAnsi="Sylfaen" w:cs="Arial Unicode MS"/>
                <w:b/>
                <w:strike/>
                <w:sz w:val="20"/>
                <w:szCs w:val="20"/>
                <w:highlight w:val="yellow"/>
              </w:rPr>
              <w:t xml:space="preserve"> % თითოეულ ინსტრუმენტში</w:t>
            </w:r>
          </w:p>
          <w:p w:rsidR="00266FFE" w:rsidRPr="00B65498" w:rsidRDefault="00266FFE" w:rsidP="00B65498">
            <w:pPr>
              <w:ind w:left="360"/>
              <w:jc w:val="both"/>
              <w:rPr>
                <w:rFonts w:ascii="Sylfaen" w:eastAsia="Merriweather" w:hAnsi="Sylfaen" w:cs="Merriweather"/>
                <w:sz w:val="20"/>
                <w:szCs w:val="20"/>
              </w:rPr>
            </w:pPr>
          </w:p>
          <w:p w:rsidR="00266FFE" w:rsidRPr="00B65498" w:rsidRDefault="00266FFE" w:rsidP="00B65498">
            <w:pPr>
              <w:ind w:left="720"/>
              <w:jc w:val="both"/>
              <w:rPr>
                <w:rFonts w:ascii="Sylfaen" w:eastAsia="Merriweather" w:hAnsi="Sylfaen" w:cs="Merriweather"/>
                <w:i/>
                <w:sz w:val="20"/>
                <w:szCs w:val="20"/>
                <w:highlight w:val="yellow"/>
              </w:rPr>
            </w:pPr>
          </w:p>
          <w:p w:rsidR="00266FFE" w:rsidRPr="00B65498" w:rsidRDefault="00266FFE" w:rsidP="00B65498">
            <w:pPr>
              <w:ind w:left="720"/>
              <w:jc w:val="both"/>
              <w:rPr>
                <w:rFonts w:ascii="Sylfaen" w:eastAsia="Merriweather" w:hAnsi="Sylfaen" w:cs="Merriweather"/>
                <w:sz w:val="20"/>
                <w:szCs w:val="20"/>
              </w:rPr>
            </w:pPr>
          </w:p>
          <w:p w:rsidR="00266FFE" w:rsidRPr="00B65498" w:rsidRDefault="00266FFE" w:rsidP="00B65498">
            <w:pPr>
              <w:jc w:val="both"/>
              <w:rPr>
                <w:rFonts w:ascii="Sylfaen" w:eastAsia="Merriweather" w:hAnsi="Sylfaen" w:cs="Merriweather"/>
                <w:sz w:val="20"/>
                <w:szCs w:val="20"/>
              </w:rPr>
            </w:pPr>
            <w:bookmarkStart w:id="0" w:name="_GoBack"/>
            <w:bookmarkEnd w:id="0"/>
          </w:p>
        </w:tc>
        <w:tc>
          <w:tcPr>
            <w:tcW w:w="3283" w:type="dxa"/>
            <w:vMerge w:val="restart"/>
          </w:tcPr>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ზეპირი ან/და წერილობითი მტკიცებულება</w:t>
            </w:r>
          </w:p>
          <w:p w:rsidR="00266FFE" w:rsidRPr="00B65498" w:rsidRDefault="00266FFE"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ა) ზეპირი: პროფესიული მასწავლებლის/დაწესებულების წარმომადგენლის მიერ შევსებული ჩანაწერი, </w:t>
            </w:r>
          </w:p>
          <w:p w:rsidR="00266FFE" w:rsidRPr="00B65498" w:rsidRDefault="00266FFE"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ბ) წერილობითი:  პროფესიული სტუდენტის</w:t>
            </w:r>
            <w:r w:rsidR="005E7E9C">
              <w:rPr>
                <w:rFonts w:ascii="Sylfaen" w:eastAsia="Arial Unicode MS" w:hAnsi="Sylfaen" w:cs="Arial Unicode MS"/>
                <w:sz w:val="20"/>
                <w:szCs w:val="20"/>
              </w:rPr>
              <w:t>/მსმენელის</w:t>
            </w:r>
            <w:r w:rsidRPr="00B65498">
              <w:rPr>
                <w:rFonts w:ascii="Sylfaen" w:eastAsia="Arial Unicode MS" w:hAnsi="Sylfaen" w:cs="Arial Unicode MS"/>
                <w:sz w:val="20"/>
                <w:szCs w:val="20"/>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266FFE" w:rsidRPr="00B65498" w:rsidRDefault="00266FFE"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p w:rsidR="00266FFE" w:rsidRPr="00B65498" w:rsidRDefault="00266FFE" w:rsidP="00B65498">
            <w:pPr>
              <w:jc w:val="both"/>
              <w:rPr>
                <w:rFonts w:ascii="Sylfaen" w:eastAsia="Merriweather" w:hAnsi="Sylfaen" w:cs="Merriweather"/>
                <w:sz w:val="20"/>
                <w:szCs w:val="20"/>
              </w:rPr>
            </w:pPr>
          </w:p>
          <w:p w:rsidR="00266FFE" w:rsidRPr="00B65498" w:rsidRDefault="00266FFE" w:rsidP="00B65498">
            <w:pPr>
              <w:jc w:val="both"/>
              <w:rPr>
                <w:rFonts w:ascii="Sylfaen" w:eastAsia="Merriweather" w:hAnsi="Sylfaen" w:cs="Merriweather"/>
                <w:sz w:val="20"/>
                <w:szCs w:val="20"/>
              </w:rPr>
            </w:pPr>
          </w:p>
          <w:p w:rsidR="00266FFE" w:rsidRPr="00B65498" w:rsidRDefault="00266FFE" w:rsidP="00B65498">
            <w:pPr>
              <w:jc w:val="both"/>
              <w:rPr>
                <w:rFonts w:ascii="Sylfaen" w:eastAsia="Merriweather" w:hAnsi="Sylfaen" w:cs="Merriweather"/>
                <w:b/>
                <w:i/>
                <w:sz w:val="20"/>
                <w:szCs w:val="20"/>
              </w:rPr>
            </w:pPr>
          </w:p>
          <w:p w:rsidR="00266FFE" w:rsidRPr="00B65498" w:rsidRDefault="00266FFE" w:rsidP="00B65498">
            <w:pPr>
              <w:jc w:val="both"/>
              <w:rPr>
                <w:rFonts w:ascii="Sylfaen" w:eastAsia="Merriweather" w:hAnsi="Sylfaen" w:cs="Merriweather"/>
                <w:b/>
                <w:i/>
                <w:sz w:val="20"/>
                <w:szCs w:val="20"/>
              </w:rPr>
            </w:pPr>
          </w:p>
          <w:p w:rsidR="00266FFE" w:rsidRPr="00B65498" w:rsidRDefault="00266FFE" w:rsidP="00B65498">
            <w:pPr>
              <w:ind w:left="720"/>
              <w:jc w:val="both"/>
              <w:rPr>
                <w:rFonts w:ascii="Sylfaen" w:eastAsia="Merriweather" w:hAnsi="Sylfaen" w:cs="Merriweather"/>
                <w:i/>
                <w:sz w:val="20"/>
                <w:szCs w:val="20"/>
                <w:highlight w:val="yellow"/>
              </w:rPr>
            </w:pPr>
          </w:p>
          <w:p w:rsidR="00266FFE" w:rsidRPr="00B65498" w:rsidRDefault="00266FFE" w:rsidP="00B65498">
            <w:pPr>
              <w:ind w:left="720"/>
              <w:jc w:val="both"/>
              <w:rPr>
                <w:rFonts w:ascii="Sylfaen" w:eastAsia="Merriweather" w:hAnsi="Sylfaen" w:cs="Merriweather"/>
                <w:i/>
                <w:sz w:val="20"/>
                <w:szCs w:val="20"/>
                <w:highlight w:val="yellow"/>
              </w:rPr>
            </w:pPr>
          </w:p>
          <w:p w:rsidR="00266FFE" w:rsidRPr="00B65498" w:rsidRDefault="00266FFE" w:rsidP="00B65498">
            <w:pPr>
              <w:jc w:val="both"/>
              <w:rPr>
                <w:rFonts w:ascii="Sylfaen" w:eastAsia="Merriweather" w:hAnsi="Sylfaen" w:cs="Merriweather"/>
                <w:sz w:val="20"/>
                <w:szCs w:val="20"/>
              </w:rPr>
            </w:pPr>
          </w:p>
          <w:p w:rsidR="00266FFE" w:rsidRPr="00B65498" w:rsidRDefault="00266FFE" w:rsidP="00B65498">
            <w:pPr>
              <w:spacing w:after="200"/>
              <w:ind w:left="720"/>
              <w:jc w:val="both"/>
              <w:rPr>
                <w:rFonts w:ascii="Sylfaen" w:hAnsi="Sylfaen"/>
                <w:sz w:val="20"/>
                <w:szCs w:val="20"/>
              </w:rPr>
            </w:pPr>
          </w:p>
        </w:tc>
      </w:tr>
      <w:tr w:rsidR="000F071E" w:rsidRPr="00B65498" w:rsidTr="00EA6765">
        <w:trPr>
          <w:trHeight w:val="440"/>
        </w:trPr>
        <w:tc>
          <w:tcPr>
            <w:tcW w:w="1368" w:type="dxa"/>
          </w:tcPr>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0F071E" w:rsidRPr="00B65498" w:rsidRDefault="000F071E" w:rsidP="00EA6765">
            <w:pPr>
              <w:jc w:val="center"/>
              <w:rPr>
                <w:rFonts w:ascii="Sylfaen" w:eastAsia="Merriweather" w:hAnsi="Sylfaen" w:cs="Merriweather"/>
                <w:b/>
                <w:sz w:val="20"/>
                <w:szCs w:val="20"/>
              </w:rPr>
            </w:pPr>
            <w:r w:rsidRPr="00B65498">
              <w:rPr>
                <w:rFonts w:ascii="Sylfaen" w:eastAsia="Merriweather" w:hAnsi="Sylfaen" w:cs="Merriweather"/>
                <w:b/>
                <w:sz w:val="20"/>
                <w:szCs w:val="20"/>
              </w:rPr>
              <w:t>2</w:t>
            </w:r>
          </w:p>
        </w:tc>
        <w:tc>
          <w:tcPr>
            <w:tcW w:w="5130" w:type="dxa"/>
            <w:shd w:val="clear" w:color="auto" w:fill="auto"/>
          </w:tcPr>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.ნეფროლოგიური გასტროენტეროლოგიური  და რეპროდუქციული  დაავადებები:</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მუცლის ტკივილი, მუცლის შებერვა, ნაწლავების მოქმედების ცვლილება, გასტროინტესტინალური სისხლდენა, რექტალური სისხლდენა, დისფაგია, დისპეპსია, სიყვითლე, აპენდიციტი, ნაწლავის ანთების დაავადებები, დივერტიკული, გაუვალობა, მუცლის თიაქარი, პერიტონიტი, ნაწლავის პერფორაცია, საყლაპავის დაავადებები, წყლულოვანი დაავადებები, ღვიძლის, ნაღვლის ბუშტის და პანკრეასის დაავადებები, ჰემოროიდი და შორისის დაავადებები, აბდომინალური სტომები, ჰემატურია, შარდის შეკავება, თირკმლის უკმარისობა, სათესლე პარკის შეშუპება და ტკივილი, საშარდე გზების ინფექცია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lastRenderedPageBreak/>
              <w:t>პროსტატის ჰიპერპლაზია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კომპონენტები:</w:t>
            </w:r>
          </w:p>
          <w:p w:rsidR="00EA6765" w:rsidRPr="000F071E" w:rsidRDefault="00EA6765" w:rsidP="00EA6765">
            <w:pPr>
              <w:jc w:val="both"/>
              <w:rPr>
                <w:rFonts w:ascii="Sylfaen" w:eastAsia="Arial Unicode MS" w:hAnsi="Sylfaen" w:cs="Arial Unicode MS"/>
                <w:sz w:val="20"/>
                <w:szCs w:val="20"/>
              </w:rPr>
            </w:pPr>
            <w:r w:rsidRPr="000F071E">
              <w:rPr>
                <w:rFonts w:ascii="Sylfaen" w:eastAsia="Arial Unicode MS" w:hAnsi="Sylfaen" w:cs="Arial Unicode MS"/>
                <w:sz w:val="20"/>
                <w:szCs w:val="20"/>
                <w:u w:val="single"/>
              </w:rPr>
              <w:t xml:space="preserve">შეფასება: </w:t>
            </w:r>
            <w:r w:rsidRPr="000F071E">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 ტკივილის დონის შეფასება, ჭრილობის შეფასება, პერფუზიის შეფასება, ნუტრიციული სტატუსის შემოწმება, სითხის ბალანსის შემოწმება, სისხლდენების განვითარების რისკის შეფასება, დიარეის შეფასება, ძილის შეფასება, კუჭ-ნაწლავის მოქმედების შეფასება, პირის ლორწოვანი გარსის შეფასება, მოძრაობისადმი ტოლერანტულობის შეფასება</w:t>
            </w:r>
          </w:p>
          <w:p w:rsidR="00EA6765" w:rsidRPr="000F071E" w:rsidRDefault="00EA6765" w:rsidP="00EA6765">
            <w:pPr>
              <w:jc w:val="both"/>
              <w:rPr>
                <w:rFonts w:ascii="Sylfaen" w:eastAsia="Merriweather" w:hAnsi="Sylfaen" w:cs="Merriweather"/>
                <w:sz w:val="20"/>
                <w:szCs w:val="20"/>
                <w:u w:val="single"/>
              </w:rPr>
            </w:pPr>
            <w:r w:rsidRPr="000F071E">
              <w:rPr>
                <w:rFonts w:ascii="Sylfaen" w:eastAsia="Arial Unicode MS" w:hAnsi="Sylfaen" w:cs="Arial Unicode MS"/>
                <w:sz w:val="20"/>
                <w:szCs w:val="20"/>
                <w:u w:val="single"/>
              </w:rPr>
              <w:t xml:space="preserve">საექთნო დიაგნოზი: </w:t>
            </w:r>
            <w:r w:rsidRPr="000F071E">
              <w:rPr>
                <w:rFonts w:ascii="Sylfaen" w:eastAsia="Arial Unicode MS" w:hAnsi="Sylfaen" w:cs="Arial Unicode MS"/>
                <w:sz w:val="20"/>
                <w:szCs w:val="20"/>
              </w:rPr>
              <w:t>ძირითადი დიაგნოზი,დაავადების განვითარების რისკ</w:t>
            </w:r>
            <w:r w:rsidR="00E146E8">
              <w:rPr>
                <w:rFonts w:ascii="Sylfaen" w:eastAsia="Arial Unicode MS" w:hAnsi="Sylfaen" w:cs="Arial Unicode MS"/>
                <w:sz w:val="20"/>
                <w:szCs w:val="20"/>
              </w:rPr>
              <w:t>-</w:t>
            </w:r>
            <w:r w:rsidRPr="000F071E">
              <w:rPr>
                <w:rFonts w:ascii="Sylfaen" w:eastAsia="Arial Unicode MS" w:hAnsi="Sylfaen" w:cs="Arial Unicode MS"/>
                <w:sz w:val="20"/>
                <w:szCs w:val="20"/>
              </w:rPr>
              <w:t xml:space="preserve"> ფაქტორები, </w:t>
            </w:r>
            <w:r w:rsidR="00E146E8">
              <w:rPr>
                <w:rFonts w:ascii="Sylfaen" w:eastAsia="Arial Unicode MS" w:hAnsi="Sylfaen" w:cs="Arial Unicode MS"/>
                <w:sz w:val="20"/>
                <w:szCs w:val="20"/>
              </w:rPr>
              <w:t>სინდრომსა</w:t>
            </w:r>
            <w:r w:rsidRPr="000F071E">
              <w:rPr>
                <w:rFonts w:ascii="Sylfaen" w:eastAsia="Arial Unicode MS" w:hAnsi="Sylfaen" w:cs="Arial Unicode MS"/>
                <w:sz w:val="20"/>
                <w:szCs w:val="20"/>
              </w:rPr>
              <w:t xml:space="preserve"> და სიმპტომზე დამყარებული დიაგნოზი;</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დაგეგმვა: </w:t>
            </w:r>
            <w:r w:rsidRPr="000F071E">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0F071E">
              <w:rPr>
                <w:rFonts w:ascii="Sylfaen" w:hAnsi="Sylfaen"/>
                <w:sz w:val="20"/>
                <w:szCs w:val="20"/>
              </w:rPr>
              <w:t xml:space="preserve">Nursing outcomes </w:t>
            </w:r>
            <w:r w:rsidRPr="000F071E">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0F071E">
              <w:rPr>
                <w:rFonts w:ascii="Sylfaen" w:hAnsi="Sylfaen"/>
                <w:sz w:val="20"/>
                <w:szCs w:val="20"/>
              </w:rPr>
              <w:t xml:space="preserve">Nursing intervention classification - </w:t>
            </w:r>
            <w:r w:rsidRPr="000F071E">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იმპლემენტაცია</w:t>
            </w:r>
            <w:r w:rsidRPr="000F071E">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გადაფასება: </w:t>
            </w:r>
            <w:r w:rsidRPr="000F071E">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F071E"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ლაბორატორიული და დიაგნოსტიკური ტესტები: სისხლის შარდოვანას აზოტის დონე -BUN, კრეატინინი, კრეატინინის და BUN-ის შეფარდება, </w:t>
            </w:r>
            <w:r w:rsidRPr="000F071E">
              <w:rPr>
                <w:rFonts w:ascii="Sylfaen" w:eastAsia="Arial Unicode MS" w:hAnsi="Sylfaen" w:cs="Arial Unicode MS"/>
                <w:sz w:val="20"/>
                <w:szCs w:val="20"/>
              </w:rPr>
              <w:lastRenderedPageBreak/>
              <w:t>სისხლის საერთო ანალიზი, ელექტროლიტების დონე, შრატის ოსმოლარობა, შარდის ანალიზი: რაოდენობა, ფერი, ხვედრითი წონა; pH-ის განსაზღვრა, შარდის ოსმოლარობა, კრეატინინის კლირენსი, ნატრიუმის განსაზღვრა, შარდში ცილის განსაზღვრა, თირკმელების და მუცლის ულტრაბგერითი კვლევა, თირკმელების შარდის ბუშტის და შარდსადენის რენტგენოგრაფიული კვლევა, კომპიუტერული ტომოგრაფია</w:t>
            </w:r>
          </w:p>
          <w:p w:rsidR="000F071E" w:rsidRPr="000F071E" w:rsidRDefault="000F071E" w:rsidP="000F071E">
            <w:pPr>
              <w:jc w:val="both"/>
              <w:rPr>
                <w:rFonts w:ascii="Sylfaen" w:eastAsia="Merriweather" w:hAnsi="Sylfaen" w:cs="Merriweather"/>
                <w:sz w:val="20"/>
                <w:szCs w:val="20"/>
                <w:u w:val="single"/>
              </w:rPr>
            </w:pPr>
          </w:p>
          <w:p w:rsidR="000F071E" w:rsidRPr="000F071E" w:rsidRDefault="000F071E" w:rsidP="000F071E">
            <w:pPr>
              <w:jc w:val="both"/>
              <w:rPr>
                <w:rFonts w:ascii="Sylfaen" w:eastAsia="Merriweather" w:hAnsi="Sylfaen" w:cs="Merriweather"/>
                <w:sz w:val="20"/>
                <w:szCs w:val="20"/>
              </w:rPr>
            </w:pPr>
          </w:p>
          <w:p w:rsidR="000F071E" w:rsidRPr="000F071E" w:rsidRDefault="000F071E" w:rsidP="000F071E">
            <w:pPr>
              <w:jc w:val="both"/>
              <w:rPr>
                <w:rFonts w:ascii="Sylfaen" w:eastAsia="Merriweather" w:hAnsi="Sylfaen" w:cs="Merriweather"/>
                <w:sz w:val="20"/>
                <w:szCs w:val="20"/>
              </w:rPr>
            </w:pPr>
          </w:p>
          <w:p w:rsidR="000F071E" w:rsidRPr="000F071E" w:rsidRDefault="000F071E" w:rsidP="000F071E">
            <w:pPr>
              <w:ind w:left="1080"/>
              <w:jc w:val="both"/>
              <w:rPr>
                <w:rFonts w:ascii="Sylfaen" w:eastAsia="Times New Roman" w:hAnsi="Sylfaen" w:cs="Times New Roman"/>
                <w:sz w:val="20"/>
                <w:szCs w:val="20"/>
              </w:rPr>
            </w:pPr>
          </w:p>
        </w:tc>
        <w:tc>
          <w:tcPr>
            <w:tcW w:w="2250" w:type="dxa"/>
            <w:vMerge/>
            <w:vAlign w:val="center"/>
          </w:tcPr>
          <w:p w:rsidR="000F071E" w:rsidRPr="00B65498" w:rsidRDefault="000F071E" w:rsidP="000F071E">
            <w:pPr>
              <w:widowControl w:val="0"/>
              <w:rPr>
                <w:rFonts w:ascii="Sylfaen" w:eastAsia="Times New Roman" w:hAnsi="Sylfaen" w:cs="Times New Roman"/>
                <w:sz w:val="20"/>
                <w:szCs w:val="20"/>
              </w:rPr>
            </w:pPr>
          </w:p>
        </w:tc>
        <w:tc>
          <w:tcPr>
            <w:tcW w:w="2637" w:type="dxa"/>
            <w:vMerge/>
          </w:tcPr>
          <w:p w:rsidR="000F071E" w:rsidRPr="00B65498" w:rsidRDefault="000F071E" w:rsidP="000F071E">
            <w:pPr>
              <w:jc w:val="both"/>
              <w:rPr>
                <w:rFonts w:ascii="Sylfaen" w:eastAsia="Times New Roman" w:hAnsi="Sylfaen" w:cs="Times New Roman"/>
                <w:sz w:val="20"/>
                <w:szCs w:val="20"/>
              </w:rPr>
            </w:pPr>
          </w:p>
        </w:tc>
        <w:tc>
          <w:tcPr>
            <w:tcW w:w="3283" w:type="dxa"/>
            <w:vMerge/>
          </w:tcPr>
          <w:p w:rsidR="000F071E" w:rsidRPr="00B65498" w:rsidRDefault="000F071E" w:rsidP="000F071E">
            <w:pPr>
              <w:spacing w:after="200"/>
              <w:ind w:left="720"/>
              <w:jc w:val="both"/>
              <w:rPr>
                <w:rFonts w:ascii="Sylfaen" w:eastAsia="Merriweather" w:hAnsi="Sylfaen" w:cs="Merriweather"/>
                <w:i/>
                <w:sz w:val="20"/>
                <w:szCs w:val="20"/>
                <w:highlight w:val="yellow"/>
              </w:rPr>
            </w:pPr>
          </w:p>
        </w:tc>
      </w:tr>
      <w:tr w:rsidR="000F071E" w:rsidRPr="00B65498" w:rsidTr="00EA6765">
        <w:trPr>
          <w:trHeight w:val="440"/>
        </w:trPr>
        <w:tc>
          <w:tcPr>
            <w:tcW w:w="1368" w:type="dxa"/>
          </w:tcPr>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0F071E" w:rsidRPr="00B65498" w:rsidRDefault="000F071E" w:rsidP="00EA6765">
            <w:pPr>
              <w:jc w:val="center"/>
              <w:rPr>
                <w:rFonts w:ascii="Sylfaen" w:eastAsia="Merriweather" w:hAnsi="Sylfaen" w:cs="Merriweather"/>
                <w:b/>
                <w:sz w:val="20"/>
                <w:szCs w:val="20"/>
              </w:rPr>
            </w:pPr>
            <w:r w:rsidRPr="00B65498">
              <w:rPr>
                <w:rFonts w:ascii="Sylfaen" w:eastAsia="Merriweather" w:hAnsi="Sylfaen" w:cs="Merriweather"/>
                <w:b/>
                <w:sz w:val="20"/>
                <w:szCs w:val="20"/>
              </w:rPr>
              <w:t>3</w:t>
            </w:r>
          </w:p>
          <w:p w:rsidR="000F071E" w:rsidRPr="00B65498" w:rsidRDefault="000F071E" w:rsidP="00EA6765">
            <w:pPr>
              <w:jc w:val="center"/>
              <w:rPr>
                <w:rFonts w:ascii="Sylfaen" w:eastAsia="Merriweather" w:hAnsi="Sylfaen" w:cs="Merriweather"/>
                <w:sz w:val="20"/>
                <w:szCs w:val="20"/>
              </w:rPr>
            </w:pPr>
          </w:p>
        </w:tc>
        <w:tc>
          <w:tcPr>
            <w:tcW w:w="5130" w:type="dxa"/>
            <w:shd w:val="clear" w:color="auto" w:fill="auto"/>
          </w:tcPr>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ონკოლოგიური  დაავადებები: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 xml:space="preserve">ლიმფომა, სარძევე ჯირკვლის სიმსივნე, ნაწლავის სიმსივნე, ფილტვის სიმსივნე, </w:t>
            </w:r>
            <w:r w:rsidR="00E146E8">
              <w:rPr>
                <w:rFonts w:ascii="Sylfaen" w:eastAsia="Arial Unicode MS" w:hAnsi="Sylfaen" w:cs="Arial Unicode MS"/>
                <w:sz w:val="20"/>
                <w:szCs w:val="20"/>
              </w:rPr>
              <w:t>ენდომეტრიულ</w:t>
            </w:r>
            <w:r w:rsidRPr="00A10C05">
              <w:rPr>
                <w:rFonts w:ascii="Sylfaen" w:eastAsia="Arial Unicode MS" w:hAnsi="Sylfaen" w:cs="Arial Unicode MS"/>
                <w:sz w:val="20"/>
                <w:szCs w:val="20"/>
              </w:rPr>
              <w:t>ი საშვილოსნოს ყელის და საკვერცხეს სიმსივნე, პროსტატის სიმსივნე, პანკრეასის სიმსივნე, ფარისებრის კვანძები და ფარისებრის სიმსივნე, პარანეოპლაზიური სიმსივნე</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ენდოკრინული დაავადებები: თიროიდული და პარათიროიდული დაავადებები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თირკმელზედა ჯირკვლის დაავადებები</w:t>
            </w:r>
          </w:p>
          <w:p w:rsidR="00EA6765" w:rsidRPr="00A10C05" w:rsidRDefault="00EA6765" w:rsidP="00EA6765">
            <w:pPr>
              <w:jc w:val="both"/>
              <w:rPr>
                <w:rFonts w:ascii="Sylfaen" w:eastAsia="Merriweather" w:hAnsi="Sylfaen" w:cs="Merriweather"/>
                <w:sz w:val="20"/>
                <w:szCs w:val="20"/>
              </w:rPr>
            </w:pPr>
            <w:r w:rsidRPr="00A10C05">
              <w:rPr>
                <w:rFonts w:ascii="Sylfaen" w:eastAsia="Merriweather" w:hAnsi="Sylfaen" w:cs="Merriweather"/>
                <w:sz w:val="20"/>
                <w:szCs w:val="20"/>
              </w:rPr>
              <w:t>2.</w:t>
            </w:r>
            <w:r w:rsidRPr="00A10C05">
              <w:rPr>
                <w:rFonts w:ascii="Sylfaen" w:eastAsia="Arial Unicode MS" w:hAnsi="Sylfaen" w:cs="Arial Unicode MS"/>
                <w:sz w:val="20"/>
                <w:szCs w:val="20"/>
              </w:rPr>
              <w:t xml:space="preserve"> კომპონენტები: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u w:val="single"/>
              </w:rPr>
              <w:t xml:space="preserve">შეფასება: </w:t>
            </w:r>
            <w:r w:rsidRPr="00A10C05">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 შფოთვის დონის შეფასება, მწვავე და ქრონიკული ტკივილის შეფასება, ნუტრიციული სტატუსის შეფასება, სითხის ბალანსის შეფასება, ფიზიკური აქტივობის ტოლერანტობის განსაზღვრა და შეფასება, პირის ღრუს ლორწოვანის გარსის შეფასება, კანის მთლიანობის და მდგომაროების შეფასება, კუჭ-ნაწლავის მოქმედების შეფასება (შეკრულობა, დიარეა)</w:t>
            </w:r>
          </w:p>
          <w:p w:rsidR="00EA6765" w:rsidRPr="00A10C05" w:rsidRDefault="00EA6765" w:rsidP="00EA6765">
            <w:pPr>
              <w:jc w:val="both"/>
              <w:rPr>
                <w:rFonts w:ascii="Sylfaen" w:eastAsia="Merriweather" w:hAnsi="Sylfaen" w:cs="Merriweather"/>
                <w:sz w:val="20"/>
                <w:szCs w:val="20"/>
                <w:u w:val="single"/>
              </w:rPr>
            </w:pPr>
            <w:r w:rsidRPr="00A10C05">
              <w:rPr>
                <w:rFonts w:ascii="Sylfaen" w:eastAsia="Arial Unicode MS" w:hAnsi="Sylfaen" w:cs="Arial Unicode MS"/>
                <w:sz w:val="20"/>
                <w:szCs w:val="20"/>
                <w:u w:val="single"/>
              </w:rPr>
              <w:t xml:space="preserve">საექთნო დიაგნოზი: </w:t>
            </w:r>
            <w:r w:rsidRPr="00A10C05">
              <w:rPr>
                <w:rFonts w:ascii="Sylfaen" w:eastAsia="Arial Unicode MS" w:hAnsi="Sylfaen" w:cs="Arial Unicode MS"/>
                <w:sz w:val="20"/>
                <w:szCs w:val="20"/>
              </w:rPr>
              <w:t>ძირითადი დიაგნოზი,</w:t>
            </w:r>
            <w:r w:rsidR="00E146E8">
              <w:rPr>
                <w:rFonts w:ascii="Sylfaen" w:eastAsia="Arial Unicode MS" w:hAnsi="Sylfaen" w:cs="Arial Unicode MS"/>
                <w:sz w:val="20"/>
                <w:szCs w:val="20"/>
              </w:rPr>
              <w:t xml:space="preserve"> </w:t>
            </w:r>
            <w:r w:rsidRPr="00A10C05">
              <w:rPr>
                <w:rFonts w:ascii="Sylfaen" w:eastAsia="Arial Unicode MS" w:hAnsi="Sylfaen" w:cs="Arial Unicode MS"/>
                <w:sz w:val="20"/>
                <w:szCs w:val="20"/>
              </w:rPr>
              <w:t xml:space="preserve">დაავადების განვითარების რისკ ფაქტორები, </w:t>
            </w:r>
            <w:r w:rsidR="00E146E8">
              <w:rPr>
                <w:rFonts w:ascii="Sylfaen" w:eastAsia="Arial Unicode MS" w:hAnsi="Sylfaen" w:cs="Arial Unicode MS"/>
                <w:sz w:val="20"/>
                <w:szCs w:val="20"/>
              </w:rPr>
              <w:lastRenderedPageBreak/>
              <w:t>სინდრომსა</w:t>
            </w:r>
            <w:r w:rsidRPr="00A10C05">
              <w:rPr>
                <w:rFonts w:ascii="Sylfaen" w:eastAsia="Arial Unicode MS" w:hAnsi="Sylfaen" w:cs="Arial Unicode MS"/>
                <w:sz w:val="20"/>
                <w:szCs w:val="20"/>
              </w:rPr>
              <w:t xml:space="preserve"> და სიმპტომზე დამყარებული დიაგნოზი;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u w:val="single"/>
              </w:rPr>
              <w:t xml:space="preserve">დაგეგმვა: </w:t>
            </w:r>
            <w:r w:rsidRPr="00A10C05">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A10C05">
              <w:rPr>
                <w:rFonts w:ascii="Sylfaen" w:hAnsi="Sylfaen"/>
                <w:sz w:val="20"/>
                <w:szCs w:val="20"/>
              </w:rPr>
              <w:t xml:space="preserve">Nursing outcomes </w:t>
            </w:r>
            <w:r w:rsidRPr="00A10C05">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A10C05">
              <w:rPr>
                <w:rFonts w:ascii="Sylfaen" w:hAnsi="Sylfaen"/>
                <w:sz w:val="20"/>
                <w:szCs w:val="20"/>
              </w:rPr>
              <w:t xml:space="preserve">Nursing intervention classification - </w:t>
            </w:r>
            <w:r w:rsidRPr="00A10C05">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u w:val="single"/>
              </w:rPr>
              <w:t>იმპლემენტაცია</w:t>
            </w:r>
            <w:r w:rsidRPr="00A10C05">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u w:val="single"/>
              </w:rPr>
              <w:t xml:space="preserve">გადაფასება: </w:t>
            </w:r>
            <w:r w:rsidRPr="00A10C05">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3.ლაბორატორიული და დიაგნოსტიკური ტესტები: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ონკო მარკერები, სისხლის საერთო ანალიზი, ელექტროლიტების დონის განსაზღვრა, სისხლის ბიოქიმიური პანელი, ციტოგენეტიკური ანალიზი, პათომორფოლოგიური კვლევა, მაგნიტორეზონანსული კვლევა, კომპიუტერული ტომოგრაფიული კვლევა, პოზიტრონულ- ემისიური ტომოგრაფია (PET-CT), ულტრაბგერა, სკრინინგი.</w:t>
            </w:r>
          </w:p>
          <w:p w:rsidR="000F071E" w:rsidRPr="000F071E" w:rsidRDefault="000F071E" w:rsidP="000F071E">
            <w:pPr>
              <w:jc w:val="both"/>
              <w:rPr>
                <w:rFonts w:ascii="Sylfaen" w:eastAsia="Merriweather" w:hAnsi="Sylfaen" w:cs="Merriweather"/>
                <w:sz w:val="20"/>
                <w:szCs w:val="20"/>
              </w:rPr>
            </w:pPr>
          </w:p>
        </w:tc>
        <w:tc>
          <w:tcPr>
            <w:tcW w:w="2250" w:type="dxa"/>
            <w:vMerge/>
            <w:vAlign w:val="center"/>
          </w:tcPr>
          <w:p w:rsidR="000F071E" w:rsidRPr="00B65498" w:rsidRDefault="000F071E" w:rsidP="000F071E">
            <w:pPr>
              <w:widowControl w:val="0"/>
              <w:rPr>
                <w:rFonts w:ascii="Sylfaen" w:eastAsia="Merriweather" w:hAnsi="Sylfaen" w:cs="Merriweather"/>
                <w:sz w:val="20"/>
                <w:szCs w:val="20"/>
              </w:rPr>
            </w:pPr>
          </w:p>
        </w:tc>
        <w:tc>
          <w:tcPr>
            <w:tcW w:w="2637" w:type="dxa"/>
            <w:vMerge/>
          </w:tcPr>
          <w:p w:rsidR="000F071E" w:rsidRPr="00B65498" w:rsidRDefault="000F071E" w:rsidP="000F071E">
            <w:pPr>
              <w:jc w:val="both"/>
              <w:rPr>
                <w:rFonts w:ascii="Sylfaen" w:eastAsia="Merriweather" w:hAnsi="Sylfaen" w:cs="Merriweather"/>
                <w:sz w:val="20"/>
                <w:szCs w:val="20"/>
              </w:rPr>
            </w:pPr>
          </w:p>
        </w:tc>
        <w:tc>
          <w:tcPr>
            <w:tcW w:w="3283" w:type="dxa"/>
            <w:vMerge/>
          </w:tcPr>
          <w:p w:rsidR="000F071E" w:rsidRPr="00B65498" w:rsidRDefault="000F071E" w:rsidP="000F071E">
            <w:pPr>
              <w:spacing w:after="200"/>
              <w:ind w:left="720"/>
              <w:jc w:val="both"/>
              <w:rPr>
                <w:rFonts w:ascii="Sylfaen" w:eastAsia="Merriweather" w:hAnsi="Sylfaen" w:cs="Merriweather"/>
                <w:i/>
                <w:sz w:val="20"/>
                <w:szCs w:val="20"/>
                <w:highlight w:val="yellow"/>
              </w:rPr>
            </w:pPr>
          </w:p>
        </w:tc>
      </w:tr>
      <w:tr w:rsidR="00A10C05" w:rsidRPr="00B65498" w:rsidTr="00EA6765">
        <w:trPr>
          <w:trHeight w:val="440"/>
        </w:trPr>
        <w:tc>
          <w:tcPr>
            <w:tcW w:w="1368" w:type="dxa"/>
          </w:tcPr>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A10C05" w:rsidRPr="00B65498" w:rsidRDefault="00A10C05" w:rsidP="00EA6765">
            <w:pPr>
              <w:jc w:val="center"/>
              <w:rPr>
                <w:rFonts w:ascii="Sylfaen" w:eastAsia="Merriweather" w:hAnsi="Sylfaen" w:cs="Merriweather"/>
                <w:b/>
                <w:sz w:val="20"/>
                <w:szCs w:val="20"/>
              </w:rPr>
            </w:pPr>
            <w:r w:rsidRPr="00B65498">
              <w:rPr>
                <w:rFonts w:ascii="Sylfaen" w:eastAsia="Merriweather" w:hAnsi="Sylfaen" w:cs="Merriweather"/>
                <w:b/>
                <w:sz w:val="20"/>
                <w:szCs w:val="20"/>
              </w:rPr>
              <w:t>4</w:t>
            </w:r>
          </w:p>
        </w:tc>
        <w:tc>
          <w:tcPr>
            <w:tcW w:w="5130" w:type="dxa"/>
            <w:shd w:val="clear" w:color="auto" w:fill="auto"/>
          </w:tcPr>
          <w:p w:rsidR="00EA6765" w:rsidRPr="00191D72" w:rsidRDefault="00EA6765" w:rsidP="00EA6765">
            <w:pPr>
              <w:contextualSpacing/>
              <w:jc w:val="both"/>
              <w:rPr>
                <w:rFonts w:ascii="Sylfaen" w:hAnsi="Sylfaen"/>
                <w:sz w:val="20"/>
                <w:szCs w:val="20"/>
              </w:rPr>
            </w:pPr>
            <w:r w:rsidRPr="00191D72">
              <w:rPr>
                <w:rFonts w:ascii="Sylfaen" w:eastAsia="Arial Unicode MS" w:hAnsi="Sylfaen" w:cs="Arial Unicode MS"/>
                <w:sz w:val="20"/>
                <w:szCs w:val="20"/>
              </w:rPr>
              <w:t>ტრანსპლანტაცია-იმუნოლოგიის პრინციპები - ქსოვილების ტიპები, მწვავე და ქრონიკული მოცილების პრინციპები</w:t>
            </w:r>
          </w:p>
          <w:p w:rsidR="00EA6765" w:rsidRPr="00191D72" w:rsidRDefault="00EA6765" w:rsidP="00EA6765">
            <w:pPr>
              <w:contextualSpacing/>
              <w:jc w:val="both"/>
              <w:rPr>
                <w:rFonts w:ascii="Sylfaen" w:hAnsi="Sylfaen"/>
                <w:sz w:val="20"/>
                <w:szCs w:val="20"/>
              </w:rPr>
            </w:pPr>
            <w:r w:rsidRPr="00191D72">
              <w:rPr>
                <w:rFonts w:ascii="Sylfaen" w:eastAsia="Arial Unicode MS" w:hAnsi="Sylfaen" w:cs="Arial Unicode MS"/>
                <w:sz w:val="20"/>
                <w:szCs w:val="20"/>
              </w:rPr>
              <w:t xml:space="preserve">ძირითადი ასპექტები: სიმსუქნე, ვარჯიში და ფიზიკური აქტივობა, კვება, დანიშნულების სრულყოფილად შესრულება, ნუტრიციული სტატუსის შენარჩუნება, მოდულში შემევალ დაავადებასთან ასოცირებული მნიშვნელოვანი ასპექტების განსაზღვრა, მედიკამენტოზური და </w:t>
            </w:r>
            <w:r w:rsidRPr="00191D72">
              <w:rPr>
                <w:rFonts w:ascii="Sylfaen" w:eastAsia="Arial Unicode MS" w:hAnsi="Sylfaen" w:cs="Arial Unicode MS"/>
                <w:sz w:val="20"/>
                <w:szCs w:val="20"/>
              </w:rPr>
              <w:lastRenderedPageBreak/>
              <w:t>ალკოჰოლური დამოკიდებულება, სკრინინგი</w:t>
            </w:r>
          </w:p>
          <w:p w:rsidR="00A10C05" w:rsidRPr="00A10C05" w:rsidRDefault="00A10C05" w:rsidP="00EA6765">
            <w:pPr>
              <w:jc w:val="both"/>
              <w:rPr>
                <w:rFonts w:ascii="Sylfaen" w:eastAsia="Merriweather" w:hAnsi="Sylfaen" w:cs="Merriweather"/>
                <w:sz w:val="20"/>
                <w:szCs w:val="20"/>
              </w:rPr>
            </w:pPr>
          </w:p>
        </w:tc>
        <w:tc>
          <w:tcPr>
            <w:tcW w:w="2250" w:type="dxa"/>
            <w:vMerge/>
            <w:vAlign w:val="center"/>
          </w:tcPr>
          <w:p w:rsidR="00A10C05" w:rsidRPr="00B65498" w:rsidRDefault="00A10C05" w:rsidP="00A10C05">
            <w:pPr>
              <w:widowControl w:val="0"/>
              <w:rPr>
                <w:rFonts w:ascii="Sylfaen" w:eastAsia="Merriweather" w:hAnsi="Sylfaen" w:cs="Merriweather"/>
                <w:sz w:val="20"/>
                <w:szCs w:val="20"/>
              </w:rPr>
            </w:pPr>
          </w:p>
        </w:tc>
        <w:tc>
          <w:tcPr>
            <w:tcW w:w="2637" w:type="dxa"/>
            <w:vMerge/>
          </w:tcPr>
          <w:p w:rsidR="00A10C05" w:rsidRPr="00B65498" w:rsidRDefault="00A10C05" w:rsidP="00A10C05">
            <w:pPr>
              <w:jc w:val="both"/>
              <w:rPr>
                <w:rFonts w:ascii="Sylfaen" w:eastAsia="Merriweather" w:hAnsi="Sylfaen" w:cs="Merriweather"/>
                <w:sz w:val="20"/>
                <w:szCs w:val="20"/>
              </w:rPr>
            </w:pPr>
          </w:p>
        </w:tc>
        <w:tc>
          <w:tcPr>
            <w:tcW w:w="3283" w:type="dxa"/>
            <w:vMerge/>
          </w:tcPr>
          <w:p w:rsidR="00A10C05" w:rsidRPr="00B65498" w:rsidRDefault="00A10C05" w:rsidP="00A10C05">
            <w:pPr>
              <w:spacing w:after="200"/>
              <w:ind w:left="720"/>
              <w:jc w:val="both"/>
              <w:rPr>
                <w:rFonts w:ascii="Sylfaen" w:eastAsia="Merriweather" w:hAnsi="Sylfaen" w:cs="Merriweather"/>
                <w:i/>
                <w:sz w:val="20"/>
                <w:szCs w:val="20"/>
                <w:highlight w:val="yellow"/>
              </w:rPr>
            </w:pPr>
          </w:p>
        </w:tc>
      </w:tr>
      <w:tr w:rsidR="00191D72" w:rsidRPr="00B65498" w:rsidTr="00A70EF0">
        <w:trPr>
          <w:trHeight w:val="440"/>
        </w:trPr>
        <w:tc>
          <w:tcPr>
            <w:tcW w:w="1368" w:type="dxa"/>
            <w:vAlign w:val="center"/>
          </w:tcPr>
          <w:p w:rsidR="00191D72" w:rsidRPr="00B65498" w:rsidRDefault="00A70EF0" w:rsidP="00A70EF0">
            <w:pPr>
              <w:jc w:val="center"/>
              <w:rPr>
                <w:rFonts w:ascii="Sylfaen" w:eastAsia="Merriweather" w:hAnsi="Sylfaen" w:cs="Merriweather"/>
                <w:b/>
                <w:sz w:val="20"/>
                <w:szCs w:val="20"/>
              </w:rPr>
            </w:pPr>
            <w:r>
              <w:rPr>
                <w:rFonts w:ascii="Sylfaen" w:eastAsia="Merriweather" w:hAnsi="Sylfaen" w:cs="Merriweather"/>
                <w:b/>
                <w:sz w:val="20"/>
                <w:szCs w:val="20"/>
              </w:rPr>
              <w:t>5</w:t>
            </w:r>
          </w:p>
        </w:tc>
        <w:tc>
          <w:tcPr>
            <w:tcW w:w="5130" w:type="dxa"/>
            <w:shd w:val="clear" w:color="auto" w:fill="auto"/>
          </w:tcPr>
          <w:p w:rsidR="00EA6765" w:rsidRPr="00EA6765" w:rsidRDefault="00EA6765" w:rsidP="00EA6765">
            <w:pPr>
              <w:ind w:left="-18"/>
              <w:jc w:val="both"/>
              <w:rPr>
                <w:rFonts w:ascii="Sylfaen" w:hAnsi="Sylfaen"/>
                <w:sz w:val="20"/>
                <w:szCs w:val="20"/>
              </w:rPr>
            </w:pPr>
            <w:r w:rsidRPr="00EA6765">
              <w:rPr>
                <w:rFonts w:ascii="Sylfaen" w:eastAsia="Arial Unicode MS" w:hAnsi="Sylfaen" w:cs="Arial Unicode MS"/>
                <w:sz w:val="20"/>
                <w:szCs w:val="20"/>
              </w:rPr>
              <w:t>ელექტრო დანა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ბიპოლარული პინცეტი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მონოპოლარული დანა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პასიური ელექტროდი (მრავალჯერადი, ერთჯერადი)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ქირურგიული სასანაციო აპარატი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ნეიროქირურგიული მიკროსკოპი</w:t>
            </w:r>
          </w:p>
          <w:p w:rsidR="00EA6765" w:rsidRPr="00EA6765" w:rsidRDefault="00EA6765" w:rsidP="00EA6765">
            <w:pPr>
              <w:ind w:left="-18"/>
              <w:jc w:val="both"/>
              <w:rPr>
                <w:rFonts w:ascii="Sylfaen" w:hAnsi="Sylfaen"/>
                <w:sz w:val="20"/>
                <w:szCs w:val="20"/>
              </w:rPr>
            </w:pPr>
            <w:r w:rsidRPr="00EA6765">
              <w:rPr>
                <w:rFonts w:ascii="Sylfaen" w:eastAsia="Arial Unicode MS" w:hAnsi="Sylfaen" w:cs="Arial Unicode MS"/>
                <w:sz w:val="20"/>
                <w:szCs w:val="20"/>
              </w:rPr>
              <w:t>კუსა</w:t>
            </w:r>
            <w:r>
              <w:rPr>
                <w:rFonts w:ascii="Sylfaen" w:eastAsia="Arial Unicode MS" w:hAnsi="Sylfaen" w:cs="Arial Unicode MS"/>
                <w:sz w:val="20"/>
                <w:szCs w:val="20"/>
              </w:rPr>
              <w:t xml:space="preserve">, </w:t>
            </w:r>
            <w:r w:rsidRPr="00EA6765">
              <w:rPr>
                <w:rFonts w:ascii="Sylfaen" w:eastAsia="Merriweather" w:hAnsi="Sylfaen" w:cs="Merriweather"/>
                <w:sz w:val="20"/>
                <w:szCs w:val="20"/>
              </w:rPr>
              <w:t>C-ARM</w:t>
            </w:r>
            <w:r>
              <w:rPr>
                <w:rFonts w:ascii="Sylfaen" w:eastAsia="Merriweather" w:hAnsi="Sylfaen" w:cs="Merriweather"/>
                <w:sz w:val="20"/>
                <w:szCs w:val="20"/>
              </w:rPr>
              <w:t xml:space="preserve"> </w:t>
            </w:r>
            <w:r w:rsidRPr="00EA6765">
              <w:rPr>
                <w:rFonts w:ascii="Sylfaen" w:eastAsia="Arial Unicode MS" w:hAnsi="Sylfaen" w:cs="Arial Unicode MS"/>
                <w:sz w:val="20"/>
                <w:szCs w:val="20"/>
              </w:rPr>
              <w:t>ხელოვნური სისხლის მიმოქცევის აპარატი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პაციენტის გამათბობელი მოწყოილობა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ლაპარასკოპიული სადგამი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სამედიცინო დანიშნულების მაცივარი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სითხეების გამათბობელი აპარატურა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 xml:space="preserve">თანდებითი </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 xml:space="preserve">ქირურგიული </w:t>
            </w:r>
            <w:r w:rsidR="00E146E8">
              <w:rPr>
                <w:rFonts w:ascii="Sylfaen" w:eastAsia="Arial Unicode MS" w:hAnsi="Sylfaen" w:cs="Arial Unicode MS"/>
                <w:sz w:val="20"/>
                <w:szCs w:val="20"/>
              </w:rPr>
              <w:t>განათებ</w:t>
            </w:r>
            <w:r w:rsidRPr="00EA6765">
              <w:rPr>
                <w:rFonts w:ascii="Sylfaen" w:eastAsia="Arial Unicode MS" w:hAnsi="Sylfaen" w:cs="Arial Unicode MS"/>
                <w:sz w:val="20"/>
                <w:szCs w:val="20"/>
              </w:rPr>
              <w:t xml:space="preserve">ა </w:t>
            </w:r>
          </w:p>
          <w:p w:rsidR="00EA6765" w:rsidRPr="005E6AD5" w:rsidRDefault="00EA6765" w:rsidP="00746060">
            <w:pPr>
              <w:ind w:left="-18"/>
              <w:jc w:val="both"/>
              <w:rPr>
                <w:rFonts w:ascii="Sylfaen" w:hAnsi="Sylfaen"/>
                <w:sz w:val="20"/>
                <w:szCs w:val="20"/>
              </w:rPr>
            </w:pPr>
            <w:r w:rsidRPr="00EA6765">
              <w:rPr>
                <w:rFonts w:ascii="Sylfaen" w:eastAsia="Arial Unicode MS" w:hAnsi="Sylfaen" w:cs="Arial Unicode MS"/>
                <w:sz w:val="20"/>
                <w:szCs w:val="20"/>
              </w:rPr>
              <w:t>პერსონალური განათების სისტემა (შუბლის განათება)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დეფიბრილატორი და შინაგანი ელექტროდები</w:t>
            </w:r>
            <w:r>
              <w:rPr>
                <w:rFonts w:ascii="Sylfaen" w:eastAsia="Arial Unicode MS" w:hAnsi="Sylfaen" w:cs="Arial Unicode MS"/>
                <w:sz w:val="20"/>
                <w:szCs w:val="20"/>
              </w:rPr>
              <w:t xml:space="preserve">, </w:t>
            </w:r>
            <w:r w:rsidR="00E146E8">
              <w:rPr>
                <w:rFonts w:ascii="Sylfaen" w:eastAsia="Arial Unicode MS" w:hAnsi="Sylfaen" w:cs="Arial Unicode MS"/>
                <w:sz w:val="20"/>
                <w:szCs w:val="20"/>
              </w:rPr>
              <w:t>ამბულატო</w:t>
            </w:r>
            <w:r w:rsidRPr="00EA6765">
              <w:rPr>
                <w:rFonts w:ascii="Sylfaen" w:eastAsia="Arial Unicode MS" w:hAnsi="Sylfaen" w:cs="Arial Unicode MS"/>
                <w:sz w:val="20"/>
                <w:szCs w:val="20"/>
              </w:rPr>
              <w:t>რიული ქირურგია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ზოგადი ქირურგია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ნეირო ქირურგია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ოფთალმოლოგია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ყბა-სახის ქირურგია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ყელ ყურ ცხვირის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პლასტიკური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კარდიო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თორაკო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ჰეპატობილიალუირი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სამეანო-გინეკოლოგიური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ტრავმატოლოგია-ორთოპედია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უროლოგია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პტოქტოლოგია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ნეფროლოგია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ტრანსპლანტაცია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 ლაპარასკოპია (ზოგადი, </w:t>
            </w:r>
            <w:r w:rsidR="00E146E8">
              <w:rPr>
                <w:rFonts w:ascii="Sylfaen" w:eastAsia="Arial Unicode MS" w:hAnsi="Sylfaen" w:cs="Arial Unicode MS"/>
                <w:sz w:val="20"/>
                <w:szCs w:val="20"/>
              </w:rPr>
              <w:t>გინეკოლოგ</w:t>
            </w:r>
            <w:r w:rsidRPr="005E6AD5">
              <w:rPr>
                <w:rFonts w:ascii="Sylfaen" w:eastAsia="Arial Unicode MS" w:hAnsi="Sylfaen" w:cs="Arial Unicode MS"/>
                <w:sz w:val="20"/>
                <w:szCs w:val="20"/>
              </w:rPr>
              <w:t>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თორაკალური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ართროსკოპია)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გაწოვადი:</w:t>
            </w:r>
          </w:p>
          <w:p w:rsidR="00EA6765" w:rsidRPr="005E6AD5" w:rsidRDefault="00EA6765" w:rsidP="00746060">
            <w:pPr>
              <w:jc w:val="both"/>
              <w:rPr>
                <w:rFonts w:ascii="Sylfaen" w:eastAsia="Merriweather" w:hAnsi="Sylfaen" w:cs="Merriweather"/>
                <w:sz w:val="20"/>
                <w:szCs w:val="20"/>
              </w:rPr>
            </w:pPr>
            <w:r w:rsidRPr="005E6AD5">
              <w:rPr>
                <w:rFonts w:ascii="Sylfaen" w:eastAsia="Arial Unicode MS" w:hAnsi="Sylfaen" w:cs="Arial Unicode MS"/>
                <w:sz w:val="20"/>
                <w:szCs w:val="20"/>
              </w:rPr>
              <w:t>სინთეტური:  1.1 მონოფილამენტი- მონოკრილი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 1.2 მულტიფიამენტი- ვიკრილი,   პოლილიკონის მჟავა</w:t>
            </w:r>
          </w:p>
          <w:p w:rsidR="00EA6765" w:rsidRPr="005E6AD5" w:rsidRDefault="00EA6765" w:rsidP="00746060">
            <w:pPr>
              <w:contextualSpacing/>
              <w:jc w:val="both"/>
              <w:rPr>
                <w:rFonts w:ascii="Sylfaen" w:eastAsia="Merriweather" w:hAnsi="Sylfaen" w:cs="Merriweather"/>
                <w:sz w:val="20"/>
                <w:szCs w:val="20"/>
              </w:rPr>
            </w:pPr>
            <w:r w:rsidRPr="005E6AD5">
              <w:rPr>
                <w:rFonts w:ascii="Sylfaen" w:eastAsia="Arial Unicode MS" w:hAnsi="Sylfaen" w:cs="Arial Unicode MS"/>
                <w:sz w:val="20"/>
                <w:szCs w:val="20"/>
              </w:rPr>
              <w:t>ორგანული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1.</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მონოფილამენტი</w:t>
            </w:r>
          </w:p>
          <w:p w:rsidR="00EA6765" w:rsidRPr="005E6AD5" w:rsidRDefault="00EA6765" w:rsidP="00EA6765">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2.</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მულტიფილამენტი-კეტგუტი</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 xml:space="preserve">გაუწოვადი: </w:t>
            </w:r>
          </w:p>
          <w:p w:rsidR="00EA6765" w:rsidRPr="005E6AD5" w:rsidRDefault="00EA6765" w:rsidP="00EA6765">
            <w:pPr>
              <w:ind w:left="360"/>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 1. სინთეტური:</w:t>
            </w:r>
          </w:p>
          <w:p w:rsidR="00EA6765" w:rsidRPr="005E6AD5" w:rsidRDefault="00EA6765" w:rsidP="00EA6765">
            <w:pPr>
              <w:ind w:left="360"/>
              <w:jc w:val="both"/>
              <w:rPr>
                <w:rFonts w:ascii="Sylfaen" w:eastAsia="Merriweather" w:hAnsi="Sylfaen" w:cs="Merriweather"/>
                <w:sz w:val="20"/>
                <w:szCs w:val="20"/>
              </w:rPr>
            </w:pPr>
            <w:r w:rsidRPr="005E6AD5">
              <w:rPr>
                <w:rFonts w:ascii="Sylfaen" w:eastAsia="Arial Unicode MS" w:hAnsi="Sylfaen" w:cs="Arial Unicode MS"/>
                <w:sz w:val="20"/>
                <w:szCs w:val="20"/>
              </w:rPr>
              <w:t>1.1</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მონოფილამენტი-პოლიამიდი ნეილონი</w:t>
            </w:r>
          </w:p>
          <w:p w:rsidR="00EA6765" w:rsidRPr="005E6AD5" w:rsidRDefault="00EA6765" w:rsidP="00EA6765">
            <w:pPr>
              <w:ind w:left="360"/>
              <w:jc w:val="both"/>
              <w:rPr>
                <w:rFonts w:ascii="Sylfaen" w:eastAsia="Merriweather" w:hAnsi="Sylfaen" w:cs="Merriweather"/>
                <w:sz w:val="20"/>
                <w:szCs w:val="20"/>
              </w:rPr>
            </w:pPr>
            <w:r w:rsidRPr="005E6AD5">
              <w:rPr>
                <w:rFonts w:ascii="Sylfaen" w:eastAsia="Arial Unicode MS" w:hAnsi="Sylfaen" w:cs="Arial Unicode MS"/>
                <w:sz w:val="20"/>
                <w:szCs w:val="20"/>
              </w:rPr>
              <w:t>1.2</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მულტიფილამენდი-პოლიესტერი</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 xml:space="preserve">ორგანული: </w:t>
            </w:r>
          </w:p>
          <w:p w:rsidR="00EA6765" w:rsidRPr="005E6AD5" w:rsidRDefault="00EA6765" w:rsidP="00EA6765">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1.</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მულტიფილამენტი-აბრეშუმი</w:t>
            </w:r>
          </w:p>
          <w:p w:rsidR="00EA6765" w:rsidRDefault="00EA6765" w:rsidP="00EA6765">
            <w:pPr>
              <w:spacing w:after="200"/>
              <w:ind w:left="720"/>
              <w:jc w:val="both"/>
              <w:rPr>
                <w:rFonts w:ascii="Sylfaen" w:eastAsia="Arial Unicode MS" w:hAnsi="Sylfaen" w:cs="Arial Unicode MS"/>
                <w:sz w:val="20"/>
                <w:szCs w:val="20"/>
              </w:rPr>
            </w:pPr>
            <w:r w:rsidRPr="005E6AD5">
              <w:rPr>
                <w:rFonts w:ascii="Sylfaen" w:eastAsia="Arial Unicode MS" w:hAnsi="Sylfaen" w:cs="Arial Unicode MS"/>
                <w:sz w:val="20"/>
                <w:szCs w:val="20"/>
              </w:rPr>
              <w:t>მონოფილამენტი</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იანკაუერის სასანაციო ზონდი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ელექტრო დანა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lastRenderedPageBreak/>
              <w:t>ელექტრო დანის ღრუბელი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პასიური ელექტროდი </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შპრიცები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პერიფერიული ვენის კათეტერები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სერჯისელი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ჰემოსტატიური რღუბელი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ძვლის ცვილი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სისხლძარღვის კლიპსები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სისხლძარღვის სილიკონის თასმები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სისხლძარრვის კოტონის თასმები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ფიბრილარი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საბიოფსიო ნე</w:t>
            </w:r>
            <w:r w:rsidR="00E146E8">
              <w:rPr>
                <w:rFonts w:ascii="Sylfaen" w:eastAsia="Arial Unicode MS" w:hAnsi="Sylfaen" w:cs="Arial Unicode MS"/>
                <w:sz w:val="20"/>
                <w:szCs w:val="20"/>
              </w:rPr>
              <w:t>მ</w:t>
            </w:r>
            <w:r w:rsidRPr="005E6AD5">
              <w:rPr>
                <w:rFonts w:ascii="Sylfaen" w:eastAsia="Arial Unicode MS" w:hAnsi="Sylfaen" w:cs="Arial Unicode MS"/>
                <w:sz w:val="20"/>
                <w:szCs w:val="20"/>
              </w:rPr>
              <w:t>სები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ჰემოლოკის კლიფსები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პლეჯეტები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ტეფლონები </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გორტექსის ქსოვილი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სინტეთური ქსოვილი </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უნიგრაფტები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სისხლძარღვოვანი პროტეზები </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გულის სარქველები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მიტრალური სარქვლის რგოლები</w:t>
            </w:r>
            <w:r w:rsidR="00746060">
              <w:rPr>
                <w:rFonts w:ascii="Sylfaen" w:eastAsia="Arial Unicode MS" w:hAnsi="Sylfaen" w:cs="Arial Unicode MS"/>
                <w:sz w:val="20"/>
                <w:szCs w:val="20"/>
              </w:rPr>
              <w:t xml:space="preserve">, </w:t>
            </w:r>
            <w:r w:rsidR="00E146E8">
              <w:rPr>
                <w:rFonts w:ascii="Sylfaen" w:eastAsia="Arial Unicode MS" w:hAnsi="Sylfaen" w:cs="Arial Unicode MS"/>
                <w:sz w:val="20"/>
                <w:szCs w:val="20"/>
              </w:rPr>
              <w:t>კორონალურ</w:t>
            </w:r>
            <w:r w:rsidRPr="005E6AD5">
              <w:rPr>
                <w:rFonts w:ascii="Sylfaen" w:eastAsia="Arial Unicode MS" w:hAnsi="Sylfaen" w:cs="Arial Unicode MS"/>
                <w:sz w:val="20"/>
                <w:szCs w:val="20"/>
              </w:rPr>
              <w:t>ი შუნტები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მიოკარდიუმის ელექტროდი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დრენაჟები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პლევრევაკი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რედონდო დრენაჟი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კონექტორები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კანულები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სისხლძარღვოვანი </w:t>
            </w:r>
            <w:r w:rsidR="00E146E8">
              <w:rPr>
                <w:rFonts w:ascii="Sylfaen" w:eastAsia="Arial Unicode MS" w:hAnsi="Sylfaen" w:cs="Arial Unicode MS"/>
                <w:sz w:val="20"/>
                <w:szCs w:val="20"/>
              </w:rPr>
              <w:t>პროთ</w:t>
            </w:r>
            <w:r w:rsidRPr="005E6AD5">
              <w:rPr>
                <w:rFonts w:ascii="Sylfaen" w:eastAsia="Arial Unicode MS" w:hAnsi="Sylfaen" w:cs="Arial Unicode MS"/>
                <w:sz w:val="20"/>
                <w:szCs w:val="20"/>
              </w:rPr>
              <w:t>ეზები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ერთჯერადი ხალათი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მრავალჯერადი ხალათი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ქირურგიული ერთჯერადი შემოფარგვლა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ქირურგიული მრავალჯერადი შემოფარგვლა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სტერილური ხელთათმანი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ორთოპედიული სტერილური ხელთათმანი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არასტერილური ხელთათმანი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სტერილური გამჭირვალე მწებავი ლეიკო  OPRAFLEXSI 45#45</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ჭრილობის სტერილური მწებავი ლეიკო</w:t>
            </w:r>
            <w:r w:rsidR="00E146E8">
              <w:rPr>
                <w:rFonts w:ascii="Sylfaen" w:eastAsia="Arial Unicode MS" w:hAnsi="Sylfaen" w:cs="Arial Unicode MS"/>
                <w:sz w:val="20"/>
                <w:szCs w:val="20"/>
              </w:rPr>
              <w:t>პლასტირი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ლანცეტის პირები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სტერილური კონტეინერი  პრეპარატისთვის</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სტერილური პოლიეთილენის პარკი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ბადე თიაქრის</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კიშნერის ჩხირი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ფილტრიანი სისტემა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ბინტი არასტერილური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ბინტი ელასტი</w:t>
            </w:r>
            <w:r w:rsidR="00D41468">
              <w:rPr>
                <w:rFonts w:ascii="Sylfaen" w:eastAsia="Arial Unicode MS" w:hAnsi="Sylfaen" w:cs="Arial Unicode MS"/>
                <w:sz w:val="20"/>
                <w:szCs w:val="20"/>
              </w:rPr>
              <w:t>კ</w:t>
            </w:r>
            <w:r w:rsidRPr="005E6AD5">
              <w:rPr>
                <w:rFonts w:ascii="Sylfaen" w:eastAsia="Arial Unicode MS" w:hAnsi="Sylfaen" w:cs="Arial Unicode MS"/>
                <w:sz w:val="20"/>
                <w:szCs w:val="20"/>
              </w:rPr>
              <w:t>ური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თაბაშირის ბინტი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კერის დრენაჟი</w:t>
            </w:r>
            <w:r w:rsidR="00746060">
              <w:rPr>
                <w:rFonts w:ascii="Sylfaen" w:eastAsia="Arial Unicode MS" w:hAnsi="Sylfaen" w:cs="Arial Unicode MS"/>
                <w:sz w:val="20"/>
                <w:szCs w:val="20"/>
              </w:rPr>
              <w:t xml:space="preserve">, </w:t>
            </w:r>
            <w:r w:rsidR="00D41468">
              <w:rPr>
                <w:rFonts w:ascii="Sylfaen" w:eastAsia="Arial Unicode MS" w:hAnsi="Sylfaen" w:cs="Arial Unicode MS"/>
                <w:sz w:val="20"/>
                <w:szCs w:val="20"/>
              </w:rPr>
              <w:t>თორაკალური</w:t>
            </w:r>
            <w:r w:rsidRPr="005E6AD5">
              <w:rPr>
                <w:rFonts w:ascii="Sylfaen" w:eastAsia="Arial Unicode MS" w:hAnsi="Sylfaen" w:cs="Arial Unicode MS"/>
                <w:sz w:val="20"/>
                <w:szCs w:val="20"/>
              </w:rPr>
              <w:t xml:space="preserve"> </w:t>
            </w:r>
            <w:r w:rsidR="00E146E8">
              <w:rPr>
                <w:rFonts w:ascii="Sylfaen" w:eastAsia="Arial Unicode MS" w:hAnsi="Sylfaen" w:cs="Arial Unicode MS"/>
                <w:sz w:val="20"/>
                <w:szCs w:val="20"/>
              </w:rPr>
              <w:t>კათეტ</w:t>
            </w:r>
            <w:r w:rsidRPr="005E6AD5">
              <w:rPr>
                <w:rFonts w:ascii="Sylfaen" w:eastAsia="Arial Unicode MS" w:hAnsi="Sylfaen" w:cs="Arial Unicode MS"/>
                <w:sz w:val="20"/>
                <w:szCs w:val="20"/>
              </w:rPr>
              <w:t>ერი ტროაკარით</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უფილტრო სისტემა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ერთჯერადი სტერილურ</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სისხლძარღვოვანი „ბულდოშკები“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ექთნის ჩაჩი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ნიღაბი სამშრიანი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ბახილები</w:t>
            </w:r>
            <w:r w:rsidR="00746060">
              <w:rPr>
                <w:rFonts w:ascii="Sylfaen" w:eastAsia="Arial Unicode MS" w:hAnsi="Sylfaen" w:cs="Arial Unicode MS"/>
                <w:sz w:val="20"/>
                <w:szCs w:val="20"/>
              </w:rPr>
              <w:t xml:space="preserve">, </w:t>
            </w:r>
            <w:r w:rsidR="00D41468">
              <w:rPr>
                <w:rFonts w:ascii="Sylfaen" w:eastAsia="Arial Unicode MS" w:hAnsi="Sylfaen" w:cs="Arial Unicode MS"/>
                <w:sz w:val="20"/>
                <w:szCs w:val="20"/>
              </w:rPr>
              <w:t>ნატ</w:t>
            </w:r>
            <w:r w:rsidRPr="005E6AD5">
              <w:rPr>
                <w:rFonts w:ascii="Sylfaen" w:eastAsia="Arial Unicode MS" w:hAnsi="Sylfaen" w:cs="Arial Unicode MS"/>
                <w:sz w:val="20"/>
                <w:szCs w:val="20"/>
              </w:rPr>
              <w:t>რიუმის ქლორიდი 0.9%</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წყალბადის ზეჟანგი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პაპავერინი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ჰეპარინი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მეთილენის ლურჯი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იოდი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ბეტადინი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სპირტი 70%</w:t>
            </w:r>
            <w:r w:rsidR="00D41468">
              <w:rPr>
                <w:rFonts w:ascii="Sylfaen" w:eastAsia="Arial Unicode MS" w:hAnsi="Sylfaen" w:cs="Arial Unicode MS"/>
                <w:sz w:val="20"/>
                <w:szCs w:val="20"/>
              </w:rPr>
              <w:t>-იანი</w:t>
            </w:r>
            <w:r w:rsidRPr="005E6AD5">
              <w:rPr>
                <w:rFonts w:ascii="Sylfaen" w:eastAsia="Arial Unicode MS" w:hAnsi="Sylfaen" w:cs="Arial Unicode MS"/>
                <w:sz w:val="20"/>
                <w:szCs w:val="20"/>
              </w:rPr>
              <w:t xml:space="preserve">: </w:t>
            </w:r>
          </w:p>
          <w:p w:rsidR="00EA6765" w:rsidRPr="005E6AD5" w:rsidRDefault="00EA6765" w:rsidP="00746060">
            <w:pPr>
              <w:numPr>
                <w:ilvl w:val="0"/>
                <w:numId w:val="10"/>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t>ქლორგექსიდინი</w:t>
            </w:r>
          </w:p>
          <w:p w:rsidR="00EA6765" w:rsidRPr="005E6AD5" w:rsidRDefault="00EA6765" w:rsidP="00746060">
            <w:pPr>
              <w:numPr>
                <w:ilvl w:val="0"/>
                <w:numId w:val="10"/>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t>ნოვოკაინი</w:t>
            </w:r>
          </w:p>
          <w:p w:rsidR="00EA6765" w:rsidRPr="005E6AD5" w:rsidRDefault="00EA6765" w:rsidP="00746060">
            <w:pPr>
              <w:numPr>
                <w:ilvl w:val="0"/>
                <w:numId w:val="10"/>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t>ადრენალინი</w:t>
            </w:r>
          </w:p>
          <w:p w:rsidR="00EA6765" w:rsidRPr="005E6AD5" w:rsidRDefault="00EA6765" w:rsidP="00746060">
            <w:pPr>
              <w:numPr>
                <w:ilvl w:val="0"/>
                <w:numId w:val="11"/>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lastRenderedPageBreak/>
              <w:t>კატეჟელე</w:t>
            </w:r>
          </w:p>
          <w:p w:rsidR="00EA6765" w:rsidRPr="0083672C" w:rsidRDefault="00EA6765" w:rsidP="00746060">
            <w:pPr>
              <w:numPr>
                <w:ilvl w:val="0"/>
                <w:numId w:val="11"/>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t>ლიდოკაინის სპრეი</w:t>
            </w:r>
          </w:p>
          <w:p w:rsidR="00EA6765" w:rsidRPr="0083672C" w:rsidRDefault="00D41468" w:rsidP="00746060">
            <w:pPr>
              <w:numPr>
                <w:ilvl w:val="0"/>
                <w:numId w:val="12"/>
              </w:numPr>
              <w:tabs>
                <w:tab w:val="left" w:pos="252"/>
              </w:tabs>
              <w:ind w:left="0" w:firstLine="0"/>
              <w:contextualSpacing/>
              <w:jc w:val="both"/>
              <w:rPr>
                <w:rFonts w:ascii="Sylfaen" w:hAnsi="Sylfaen"/>
                <w:sz w:val="20"/>
                <w:szCs w:val="20"/>
              </w:rPr>
            </w:pPr>
            <w:r>
              <w:rPr>
                <w:rFonts w:ascii="Sylfaen" w:eastAsia="Arial Unicode MS" w:hAnsi="Sylfaen" w:cs="Arial Unicode MS"/>
                <w:sz w:val="20"/>
                <w:szCs w:val="20"/>
              </w:rPr>
              <w:t>ფო</w:t>
            </w:r>
            <w:r w:rsidR="00EA6765" w:rsidRPr="005E6AD5">
              <w:rPr>
                <w:rFonts w:ascii="Sylfaen" w:eastAsia="Arial Unicode MS" w:hAnsi="Sylfaen" w:cs="Arial Unicode MS"/>
                <w:sz w:val="20"/>
                <w:szCs w:val="20"/>
              </w:rPr>
              <w:t>რმალინის სითხე და მასთან დაკავშირებული უსაფრთხოების წესები</w:t>
            </w:r>
          </w:p>
          <w:p w:rsidR="00191D72" w:rsidRPr="00191D72" w:rsidRDefault="00EA6765" w:rsidP="00E82FD8">
            <w:pPr>
              <w:numPr>
                <w:ilvl w:val="0"/>
                <w:numId w:val="12"/>
              </w:numPr>
              <w:tabs>
                <w:tab w:val="left" w:pos="252"/>
              </w:tabs>
              <w:ind w:left="0" w:firstLine="0"/>
              <w:contextualSpacing/>
              <w:jc w:val="both"/>
              <w:rPr>
                <w:rFonts w:ascii="Sylfaen" w:eastAsia="Merriweather" w:hAnsi="Sylfaen" w:cs="Merriweather"/>
                <w:sz w:val="20"/>
                <w:szCs w:val="20"/>
              </w:rPr>
            </w:pPr>
            <w:r w:rsidRPr="0083672C">
              <w:rPr>
                <w:rFonts w:ascii="Sylfaen" w:eastAsia="Arial Unicode MS" w:hAnsi="Sylfaen" w:cs="Arial Unicode MS"/>
                <w:sz w:val="20"/>
                <w:szCs w:val="20"/>
              </w:rPr>
              <w:t>ლაბორატორიული მასალის  შეგროვების წესები</w:t>
            </w:r>
            <w:r w:rsidR="00E82FD8">
              <w:rPr>
                <w:rFonts w:ascii="Sylfaen" w:eastAsia="Arial Unicode MS" w:hAnsi="Sylfaen" w:cs="Arial Unicode MS"/>
                <w:sz w:val="20"/>
                <w:szCs w:val="20"/>
              </w:rPr>
              <w:t>.</w:t>
            </w:r>
          </w:p>
        </w:tc>
        <w:tc>
          <w:tcPr>
            <w:tcW w:w="2250" w:type="dxa"/>
            <w:vMerge/>
            <w:vAlign w:val="center"/>
          </w:tcPr>
          <w:p w:rsidR="00191D72" w:rsidRPr="00B65498" w:rsidRDefault="00191D72" w:rsidP="00191D72">
            <w:pPr>
              <w:widowControl w:val="0"/>
              <w:rPr>
                <w:rFonts w:ascii="Sylfaen" w:eastAsia="Times New Roman" w:hAnsi="Sylfaen" w:cs="Times New Roman"/>
                <w:sz w:val="20"/>
                <w:szCs w:val="20"/>
              </w:rPr>
            </w:pPr>
          </w:p>
        </w:tc>
        <w:tc>
          <w:tcPr>
            <w:tcW w:w="2637" w:type="dxa"/>
            <w:vMerge/>
          </w:tcPr>
          <w:p w:rsidR="00191D72" w:rsidRPr="00B65498" w:rsidRDefault="00191D72" w:rsidP="00191D72">
            <w:pPr>
              <w:jc w:val="both"/>
              <w:rPr>
                <w:rFonts w:ascii="Sylfaen" w:eastAsia="Merriweather" w:hAnsi="Sylfaen" w:cs="Merriweather"/>
                <w:sz w:val="20"/>
                <w:szCs w:val="20"/>
              </w:rPr>
            </w:pPr>
          </w:p>
        </w:tc>
        <w:tc>
          <w:tcPr>
            <w:tcW w:w="3283" w:type="dxa"/>
            <w:vMerge/>
          </w:tcPr>
          <w:p w:rsidR="00191D72" w:rsidRPr="00B65498" w:rsidRDefault="00191D72" w:rsidP="00191D72">
            <w:pPr>
              <w:spacing w:after="200"/>
              <w:ind w:left="720"/>
              <w:jc w:val="both"/>
              <w:rPr>
                <w:rFonts w:ascii="Sylfaen" w:eastAsia="Merriweather" w:hAnsi="Sylfaen" w:cs="Merriweather"/>
                <w:i/>
                <w:sz w:val="20"/>
                <w:szCs w:val="20"/>
                <w:highlight w:val="yellow"/>
              </w:rPr>
            </w:pPr>
          </w:p>
        </w:tc>
      </w:tr>
      <w:tr w:rsidR="00E06185" w:rsidRPr="00B65498" w:rsidTr="00EA6765">
        <w:trPr>
          <w:trHeight w:val="440"/>
        </w:trPr>
        <w:tc>
          <w:tcPr>
            <w:tcW w:w="1368" w:type="dxa"/>
          </w:tcPr>
          <w:p w:rsidR="00E82FD8" w:rsidRDefault="00E82FD8" w:rsidP="00191D72">
            <w:pPr>
              <w:jc w:val="both"/>
              <w:rPr>
                <w:rFonts w:ascii="Sylfaen" w:eastAsia="Merriweather" w:hAnsi="Sylfaen" w:cs="Merriweather"/>
                <w:b/>
                <w:sz w:val="20"/>
                <w:szCs w:val="20"/>
              </w:rPr>
            </w:pPr>
          </w:p>
          <w:p w:rsidR="00E82FD8" w:rsidRDefault="00E82FD8" w:rsidP="00191D72">
            <w:pPr>
              <w:jc w:val="both"/>
              <w:rPr>
                <w:rFonts w:ascii="Sylfaen" w:eastAsia="Merriweather" w:hAnsi="Sylfaen" w:cs="Merriweather"/>
                <w:b/>
                <w:sz w:val="20"/>
                <w:szCs w:val="20"/>
              </w:rPr>
            </w:pPr>
          </w:p>
          <w:p w:rsidR="00E82FD8" w:rsidRDefault="00E82FD8" w:rsidP="00191D72">
            <w:pPr>
              <w:jc w:val="both"/>
              <w:rPr>
                <w:rFonts w:ascii="Sylfaen" w:eastAsia="Merriweather" w:hAnsi="Sylfaen" w:cs="Merriweather"/>
                <w:b/>
                <w:sz w:val="20"/>
                <w:szCs w:val="20"/>
              </w:rPr>
            </w:pPr>
          </w:p>
          <w:p w:rsidR="00E82FD8" w:rsidRDefault="00E82FD8" w:rsidP="00191D72">
            <w:pPr>
              <w:jc w:val="both"/>
              <w:rPr>
                <w:rFonts w:ascii="Sylfaen" w:eastAsia="Merriweather" w:hAnsi="Sylfaen" w:cs="Merriweather"/>
                <w:b/>
                <w:sz w:val="20"/>
                <w:szCs w:val="20"/>
              </w:rPr>
            </w:pPr>
          </w:p>
          <w:p w:rsidR="00E82FD8" w:rsidRDefault="00E82FD8" w:rsidP="00191D72">
            <w:pPr>
              <w:jc w:val="both"/>
              <w:rPr>
                <w:rFonts w:ascii="Sylfaen" w:eastAsia="Merriweather" w:hAnsi="Sylfaen" w:cs="Merriweather"/>
                <w:b/>
                <w:sz w:val="20"/>
                <w:szCs w:val="20"/>
              </w:rPr>
            </w:pPr>
          </w:p>
          <w:p w:rsidR="00E82FD8" w:rsidRDefault="00E82FD8" w:rsidP="00191D72">
            <w:pPr>
              <w:jc w:val="both"/>
              <w:rPr>
                <w:rFonts w:ascii="Sylfaen" w:eastAsia="Merriweather" w:hAnsi="Sylfaen" w:cs="Merriweather"/>
                <w:b/>
                <w:sz w:val="20"/>
                <w:szCs w:val="20"/>
              </w:rPr>
            </w:pPr>
          </w:p>
          <w:p w:rsidR="00E06185" w:rsidRPr="00B65498" w:rsidRDefault="00E06185" w:rsidP="00E82FD8">
            <w:pPr>
              <w:jc w:val="center"/>
              <w:rPr>
                <w:rFonts w:ascii="Sylfaen" w:eastAsia="Merriweather" w:hAnsi="Sylfaen" w:cs="Merriweather"/>
                <w:b/>
                <w:sz w:val="20"/>
                <w:szCs w:val="20"/>
              </w:rPr>
            </w:pPr>
            <w:r>
              <w:rPr>
                <w:rFonts w:ascii="Sylfaen" w:eastAsia="Merriweather" w:hAnsi="Sylfaen" w:cs="Merriweather"/>
                <w:b/>
                <w:sz w:val="20"/>
                <w:szCs w:val="20"/>
              </w:rPr>
              <w:t>6</w:t>
            </w:r>
          </w:p>
        </w:tc>
        <w:tc>
          <w:tcPr>
            <w:tcW w:w="5130" w:type="dxa"/>
            <w:shd w:val="clear" w:color="auto" w:fill="auto"/>
          </w:tcPr>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b/>
                <w:sz w:val="20"/>
                <w:szCs w:val="20"/>
              </w:rPr>
              <w:t>1.</w:t>
            </w:r>
            <w:r w:rsidR="00E82FD8">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კანის ასეპტიკურად დამუშავება და საპროექციო არის შემოფარგვლა:</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კანის დამუშავების მეთოდები,</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საპროექციო არის შემოფარგვლის  მეთოდები, </w:t>
            </w:r>
            <w:r w:rsidRPr="005E6AD5">
              <w:rPr>
                <w:rFonts w:ascii="Sylfaen" w:eastAsia="Arial Unicode MS" w:hAnsi="Sylfaen" w:cs="Arial Unicode MS"/>
                <w:sz w:val="20"/>
                <w:szCs w:val="20"/>
                <w:u w:val="single"/>
              </w:rPr>
              <w:t>საპროე</w:t>
            </w:r>
            <w:r>
              <w:rPr>
                <w:rFonts w:ascii="Sylfaen" w:eastAsia="Arial Unicode MS" w:hAnsi="Sylfaen" w:cs="Arial Unicode MS"/>
                <w:sz w:val="20"/>
                <w:szCs w:val="20"/>
                <w:u w:val="single"/>
              </w:rPr>
              <w:t>ქც</w:t>
            </w:r>
            <w:r w:rsidRPr="005E6AD5">
              <w:rPr>
                <w:rFonts w:ascii="Sylfaen" w:eastAsia="Arial Unicode MS" w:hAnsi="Sylfaen" w:cs="Arial Unicode MS"/>
                <w:sz w:val="20"/>
                <w:szCs w:val="20"/>
                <w:u w:val="single"/>
              </w:rPr>
              <w:t>იო არის შემოფარგვლის ტიპები:</w:t>
            </w:r>
            <w:r w:rsidRPr="005E6AD5">
              <w:rPr>
                <w:rFonts w:ascii="Sylfaen" w:eastAsia="Arial Unicode MS" w:hAnsi="Sylfaen" w:cs="Arial Unicode MS"/>
                <w:sz w:val="20"/>
                <w:szCs w:val="20"/>
              </w:rPr>
              <w:t xml:space="preserve"> ზოგადქირურგიული, კარდიო-ქირურგიული, ნეირო-ქირურგიული, ორთოპედიული, ლაპარასკოპიული შემოფარგვლა.</w:t>
            </w:r>
          </w:p>
          <w:p w:rsidR="00E06185" w:rsidRPr="005E6AD5" w:rsidRDefault="00E06185" w:rsidP="00E06185">
            <w:pPr>
              <w:jc w:val="both"/>
              <w:rPr>
                <w:rFonts w:ascii="Sylfaen" w:eastAsia="Merriweather" w:hAnsi="Sylfaen" w:cs="Merriweather"/>
                <w:b/>
                <w:sz w:val="20"/>
                <w:szCs w:val="20"/>
              </w:rPr>
            </w:pPr>
            <w:r>
              <w:rPr>
                <w:rFonts w:ascii="Sylfaen" w:eastAsia="Arial Unicode MS" w:hAnsi="Sylfaen" w:cs="Arial Unicode MS"/>
                <w:b/>
                <w:sz w:val="20"/>
                <w:szCs w:val="20"/>
              </w:rPr>
              <w:t>2</w:t>
            </w:r>
            <w:r w:rsidRPr="005E6AD5">
              <w:rPr>
                <w:rFonts w:ascii="Sylfaen" w:eastAsia="Arial Unicode MS" w:hAnsi="Sylfaen" w:cs="Arial Unicode MS"/>
                <w:b/>
                <w:sz w:val="20"/>
                <w:szCs w:val="20"/>
              </w:rPr>
              <w:t>.</w:t>
            </w:r>
            <w:r w:rsidR="00E82FD8">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რისკის შემცველი აპარატურა და აალებადი  ხსნარებსი:</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ხელის დაბანის ტექნიკა,  ხელის დაბანის ტექნიკის ხანგრძლივობა, ხელის დაბანის ტექნიკის მეთოდი, სტერილური ხალათის ჩაცმის მეთოდი, სტერილური ხელთათმანის ჩაცმის მეთოდი, იზოლაციური მეთოდები და მათი გამოყენების წესი, საპროექციო არის შემოფარგვლის მასალის ტიპები, შემოფარგვლის ხანგრძლივობის განსაზღვრა ოპერაციის ხანგრძლივობის მიხედვით, ანტისეპტიკური ხსნარების ტიპები, სადეზინფექციო ხსნარების ტიპები, მათი დამზადებისა და გამოყენების წესი და არეალი, სტერილიზაციის ინდკატორის ტიპები, ავროკლავის ტიპები: </w:t>
            </w:r>
          </w:p>
          <w:p w:rsidR="00E06185" w:rsidRPr="005E6AD5" w:rsidRDefault="00E06185" w:rsidP="00E06185">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1.</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ორთქლი </w:t>
            </w:r>
          </w:p>
          <w:p w:rsidR="00E06185" w:rsidRPr="005E6AD5" w:rsidRDefault="00E06185" w:rsidP="00E06185">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2.</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გაზი</w:t>
            </w:r>
          </w:p>
          <w:p w:rsidR="00E06185" w:rsidRPr="005E6AD5" w:rsidRDefault="00E06185" w:rsidP="00E06185">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3.</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წყალიბადის ზეჟნგი</w:t>
            </w:r>
          </w:p>
          <w:p w:rsidR="00E06185" w:rsidRPr="005E6AD5" w:rsidRDefault="00E06185" w:rsidP="00E06185">
            <w:pPr>
              <w:spacing w:after="200"/>
              <w:ind w:left="720"/>
              <w:jc w:val="both"/>
              <w:rPr>
                <w:rFonts w:ascii="Sylfaen" w:eastAsia="Merriweather" w:hAnsi="Sylfaen" w:cs="Merriweather"/>
                <w:sz w:val="20"/>
                <w:szCs w:val="20"/>
              </w:rPr>
            </w:pPr>
            <w:r w:rsidRPr="005E6AD5">
              <w:rPr>
                <w:rFonts w:ascii="Sylfaen" w:eastAsia="Arial Unicode MS" w:hAnsi="Sylfaen" w:cs="Arial Unicode MS"/>
                <w:sz w:val="20"/>
                <w:szCs w:val="20"/>
              </w:rPr>
              <w:t>4.</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ფორმალინი</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ელექტრო დანა, პასიური ელექტროდი, აალებადი ხსნარები (სპირტ შემცველი ხსნარები)</w:t>
            </w:r>
          </w:p>
          <w:p w:rsidR="00E06185" w:rsidRPr="005E6AD5" w:rsidRDefault="00E06185" w:rsidP="00E06185">
            <w:pPr>
              <w:jc w:val="both"/>
              <w:rPr>
                <w:rFonts w:ascii="Sylfaen" w:eastAsia="Merriweather" w:hAnsi="Sylfaen" w:cs="Merriweather"/>
                <w:b/>
                <w:sz w:val="20"/>
                <w:szCs w:val="20"/>
              </w:rPr>
            </w:pPr>
            <w:r>
              <w:rPr>
                <w:rFonts w:ascii="Sylfaen" w:eastAsia="Arial Unicode MS" w:hAnsi="Sylfaen" w:cs="Arial Unicode MS"/>
                <w:b/>
                <w:sz w:val="20"/>
                <w:szCs w:val="20"/>
              </w:rPr>
              <w:t>3</w:t>
            </w:r>
            <w:r w:rsidRPr="005E6AD5">
              <w:rPr>
                <w:rFonts w:ascii="Sylfaen" w:eastAsia="Arial Unicode MS" w:hAnsi="Sylfaen" w:cs="Arial Unicode MS"/>
                <w:b/>
                <w:sz w:val="20"/>
                <w:szCs w:val="20"/>
              </w:rPr>
              <w:t>.</w:t>
            </w:r>
            <w:r w:rsidR="00E82FD8">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საოპერაციოში არსებული მარლის მასალა,</w:t>
            </w:r>
            <w:r w:rsidR="00E82FD8">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და</w:t>
            </w:r>
            <w:r w:rsidR="00D41468">
              <w:rPr>
                <w:rFonts w:ascii="Sylfaen" w:eastAsia="Arial Unicode MS" w:hAnsi="Sylfaen" w:cs="Arial Unicode MS"/>
                <w:b/>
                <w:sz w:val="20"/>
                <w:szCs w:val="20"/>
              </w:rPr>
              <w:t>მზ</w:t>
            </w:r>
            <w:r w:rsidRPr="005E6AD5">
              <w:rPr>
                <w:rFonts w:ascii="Sylfaen" w:eastAsia="Arial Unicode MS" w:hAnsi="Sylfaen" w:cs="Arial Unicode MS"/>
                <w:b/>
                <w:sz w:val="20"/>
                <w:szCs w:val="20"/>
              </w:rPr>
              <w:t>ადების წესი:</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lastRenderedPageBreak/>
              <w:t>რენტგენოკონსტრატული საფენები, მარლის საფენების დამზადების ტექნიკა</w:t>
            </w:r>
          </w:p>
          <w:p w:rsidR="00E06185" w:rsidRPr="005E6AD5" w:rsidRDefault="00E06185" w:rsidP="00E06185">
            <w:pPr>
              <w:jc w:val="both"/>
              <w:rPr>
                <w:rFonts w:ascii="Sylfaen" w:eastAsia="Merriweather" w:hAnsi="Sylfaen" w:cs="Merriweather"/>
                <w:b/>
                <w:sz w:val="20"/>
                <w:szCs w:val="20"/>
              </w:rPr>
            </w:pPr>
            <w:r>
              <w:rPr>
                <w:rFonts w:ascii="Sylfaen" w:eastAsia="Arial Unicode MS" w:hAnsi="Sylfaen" w:cs="Arial Unicode MS"/>
                <w:b/>
                <w:sz w:val="20"/>
                <w:szCs w:val="20"/>
              </w:rPr>
              <w:t>4</w:t>
            </w:r>
            <w:r w:rsidRPr="005E6AD5">
              <w:rPr>
                <w:rFonts w:ascii="Sylfaen" w:eastAsia="Arial Unicode MS" w:hAnsi="Sylfaen" w:cs="Arial Unicode MS"/>
                <w:b/>
                <w:sz w:val="20"/>
                <w:szCs w:val="20"/>
              </w:rPr>
              <w:t>.</w:t>
            </w:r>
            <w:r w:rsidR="00E82FD8">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მასალის დათვლის წესი ოპერაციების მიხედვით:</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ოპერაციების სიდიდის და რისკე</w:t>
            </w:r>
            <w:r w:rsidR="00D41468">
              <w:rPr>
                <w:rFonts w:ascii="Sylfaen" w:eastAsia="Arial Unicode MS" w:hAnsi="Sylfaen" w:cs="Arial Unicode MS"/>
                <w:sz w:val="20"/>
                <w:szCs w:val="20"/>
              </w:rPr>
              <w:t>ბ</w:t>
            </w:r>
            <w:r w:rsidRPr="005E6AD5">
              <w:rPr>
                <w:rFonts w:ascii="Sylfaen" w:eastAsia="Arial Unicode MS" w:hAnsi="Sylfaen" w:cs="Arial Unicode MS"/>
                <w:sz w:val="20"/>
                <w:szCs w:val="20"/>
              </w:rPr>
              <w:t xml:space="preserve">ის მიხედვით გამოსაყენებელი მასალა: </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 რომლებიც მიმდინარეობს მაღალი ფიზიკური ზემოქმედებით</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 რომლებიც მიმდინარეობს უხვი სისხლის ან ბიოლოგიური სითხეების არსებობით</w:t>
            </w:r>
          </w:p>
          <w:p w:rsidR="00E06185" w:rsidRPr="005E6AD5" w:rsidRDefault="00E06185" w:rsidP="00E82FD8">
            <w:pPr>
              <w:jc w:val="both"/>
              <w:rPr>
                <w:rFonts w:ascii="Sylfaen" w:eastAsia="Merriweather" w:hAnsi="Sylfaen" w:cs="Merriweather"/>
                <w:sz w:val="20"/>
                <w:szCs w:val="20"/>
              </w:rPr>
            </w:pPr>
            <w:r w:rsidRPr="005E6AD5">
              <w:rPr>
                <w:rFonts w:ascii="Sylfaen" w:eastAsia="Arial Unicode MS" w:hAnsi="Sylfaen" w:cs="Arial Unicode MS"/>
                <w:sz w:val="20"/>
                <w:szCs w:val="20"/>
              </w:rPr>
              <w:t>მცირე კალიბრის ოპერაციები</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ლაპარასკოპიული ოპერაციები</w:t>
            </w:r>
          </w:p>
          <w:p w:rsidR="00E06185" w:rsidRDefault="00E06185" w:rsidP="00191D72">
            <w:pPr>
              <w:contextualSpacing/>
              <w:jc w:val="both"/>
              <w:rPr>
                <w:rFonts w:ascii="Sylfaen" w:eastAsia="Arial Unicode MS" w:hAnsi="Sylfaen" w:cs="Arial Unicode MS"/>
                <w:sz w:val="20"/>
                <w:szCs w:val="20"/>
              </w:rPr>
            </w:pPr>
          </w:p>
        </w:tc>
        <w:tc>
          <w:tcPr>
            <w:tcW w:w="2250" w:type="dxa"/>
            <w:vAlign w:val="center"/>
          </w:tcPr>
          <w:p w:rsidR="00E06185" w:rsidRPr="00B65498" w:rsidRDefault="00E06185" w:rsidP="00191D72">
            <w:pPr>
              <w:widowControl w:val="0"/>
              <w:rPr>
                <w:rFonts w:ascii="Sylfaen" w:eastAsia="Times New Roman" w:hAnsi="Sylfaen" w:cs="Times New Roman"/>
                <w:sz w:val="20"/>
                <w:szCs w:val="20"/>
              </w:rPr>
            </w:pPr>
          </w:p>
        </w:tc>
        <w:tc>
          <w:tcPr>
            <w:tcW w:w="2637" w:type="dxa"/>
          </w:tcPr>
          <w:p w:rsidR="00E06185" w:rsidRPr="00B65498" w:rsidRDefault="00E06185" w:rsidP="00191D72">
            <w:pPr>
              <w:jc w:val="both"/>
              <w:rPr>
                <w:rFonts w:ascii="Sylfaen" w:eastAsia="Merriweather" w:hAnsi="Sylfaen" w:cs="Merriweather"/>
                <w:sz w:val="20"/>
                <w:szCs w:val="20"/>
              </w:rPr>
            </w:pPr>
          </w:p>
        </w:tc>
        <w:tc>
          <w:tcPr>
            <w:tcW w:w="3283" w:type="dxa"/>
          </w:tcPr>
          <w:p w:rsidR="00E06185" w:rsidRPr="00B65498" w:rsidRDefault="00E06185" w:rsidP="00191D72">
            <w:pPr>
              <w:ind w:left="720"/>
              <w:jc w:val="both"/>
              <w:rPr>
                <w:rFonts w:ascii="Sylfaen" w:eastAsia="Merriweather" w:hAnsi="Sylfaen" w:cs="Merriweather"/>
                <w:i/>
                <w:sz w:val="20"/>
                <w:szCs w:val="20"/>
                <w:highlight w:val="yellow"/>
              </w:rPr>
            </w:pPr>
          </w:p>
        </w:tc>
      </w:tr>
    </w:tbl>
    <w:p w:rsidR="00266FFE" w:rsidRDefault="00266FFE"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E7E9C" w:rsidRDefault="005E7E9C" w:rsidP="00B65498">
      <w:pPr>
        <w:spacing w:before="120" w:line="240" w:lineRule="auto"/>
        <w:jc w:val="both"/>
        <w:rPr>
          <w:rFonts w:ascii="Sylfaen" w:eastAsia="Merriweather" w:hAnsi="Sylfaen" w:cs="Merriweather"/>
          <w:b/>
          <w:sz w:val="20"/>
          <w:szCs w:val="20"/>
        </w:rPr>
      </w:pPr>
    </w:p>
    <w:p w:rsidR="00A70EF0" w:rsidRDefault="00A70EF0" w:rsidP="00B65498">
      <w:pPr>
        <w:spacing w:before="120" w:line="240" w:lineRule="auto"/>
        <w:jc w:val="both"/>
        <w:rPr>
          <w:rFonts w:ascii="Sylfaen" w:eastAsia="Merriweather" w:hAnsi="Sylfaen" w:cs="Merriweather"/>
          <w:b/>
          <w:sz w:val="20"/>
          <w:szCs w:val="20"/>
        </w:rPr>
      </w:pPr>
    </w:p>
    <w:p w:rsidR="00A70EF0" w:rsidRDefault="00A70EF0" w:rsidP="00B65498">
      <w:pPr>
        <w:spacing w:before="120" w:line="240" w:lineRule="auto"/>
        <w:jc w:val="both"/>
        <w:rPr>
          <w:rFonts w:ascii="Sylfaen" w:eastAsia="Merriweather" w:hAnsi="Sylfaen" w:cs="Merriweather"/>
          <w:b/>
          <w:sz w:val="20"/>
          <w:szCs w:val="20"/>
        </w:rPr>
      </w:pPr>
    </w:p>
    <w:p w:rsidR="00A70EF0" w:rsidRDefault="00A70EF0"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Pr="00B65498" w:rsidRDefault="00593BDF" w:rsidP="00B65498">
      <w:pPr>
        <w:spacing w:before="120" w:line="240" w:lineRule="auto"/>
        <w:jc w:val="both"/>
        <w:rPr>
          <w:rFonts w:ascii="Sylfaen" w:eastAsia="Merriweather" w:hAnsi="Sylfaen" w:cs="Merriweather"/>
          <w:b/>
          <w:sz w:val="20"/>
          <w:szCs w:val="20"/>
        </w:rPr>
      </w:pPr>
    </w:p>
    <w:p w:rsidR="000A7084" w:rsidRPr="00B65498" w:rsidRDefault="00E75301" w:rsidP="00B65498">
      <w:pPr>
        <w:spacing w:before="120" w:line="240" w:lineRule="auto"/>
        <w:jc w:val="both"/>
        <w:rPr>
          <w:rFonts w:ascii="Sylfaen" w:eastAsia="Merriweather" w:hAnsi="Sylfaen" w:cs="Merriweather"/>
          <w:b/>
          <w:sz w:val="20"/>
          <w:szCs w:val="20"/>
        </w:rPr>
      </w:pPr>
      <w:r w:rsidRPr="00B65498">
        <w:rPr>
          <w:rFonts w:ascii="Sylfaen" w:eastAsia="Arial Unicode MS" w:hAnsi="Sylfaen" w:cs="Arial Unicode MS"/>
          <w:b/>
          <w:sz w:val="20"/>
          <w:szCs w:val="20"/>
        </w:rPr>
        <w:t>3.2 საათების განაწილების სარეკომენდაციო სქემა</w:t>
      </w: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0A7084" w:rsidRPr="00B65498" w:rsidTr="005E7E9C">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0A7084" w:rsidRPr="009F004E" w:rsidRDefault="00E75301"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lastRenderedPageBreak/>
              <w:t>სწავლის შედეგები</w:t>
            </w:r>
          </w:p>
        </w:tc>
        <w:tc>
          <w:tcPr>
            <w:tcW w:w="11744" w:type="dxa"/>
            <w:gridSpan w:val="4"/>
            <w:tcBorders>
              <w:top w:val="single" w:sz="4" w:space="0" w:color="000000"/>
              <w:left w:val="nil"/>
              <w:right w:val="single" w:sz="8" w:space="0" w:color="000000"/>
            </w:tcBorders>
            <w:tcMar>
              <w:top w:w="0" w:type="dxa"/>
              <w:left w:w="108" w:type="dxa"/>
              <w:bottom w:w="0" w:type="dxa"/>
              <w:right w:w="108" w:type="dxa"/>
            </w:tcMar>
            <w:vAlign w:val="center"/>
          </w:tcPr>
          <w:p w:rsidR="000A7084" w:rsidRPr="009F004E" w:rsidRDefault="00E75301"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E82FD8" w:rsidRPr="00B65498" w:rsidTr="00A70EF0">
        <w:trPr>
          <w:trHeight w:val="1177"/>
        </w:trPr>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E82FD8" w:rsidRPr="009F004E" w:rsidRDefault="00E82FD8" w:rsidP="00593BDF">
            <w:pPr>
              <w:spacing w:after="0" w:line="240" w:lineRule="auto"/>
              <w:jc w:val="center"/>
              <w:rPr>
                <w:rFonts w:ascii="Sylfaen" w:eastAsia="Merriweather" w:hAnsi="Sylfaen" w:cs="Merriweather"/>
                <w:b/>
                <w:sz w:val="20"/>
                <w:szCs w:val="20"/>
              </w:rPr>
            </w:pPr>
          </w:p>
        </w:tc>
        <w:tc>
          <w:tcPr>
            <w:tcW w:w="5327" w:type="dxa"/>
            <w:tcBorders>
              <w:top w:val="nil"/>
              <w:left w:val="nil"/>
              <w:bottom w:val="single" w:sz="4" w:space="0" w:color="auto"/>
              <w:right w:val="single" w:sz="8" w:space="0" w:color="000000"/>
            </w:tcBorders>
            <w:tcMar>
              <w:top w:w="0" w:type="dxa"/>
              <w:left w:w="108" w:type="dxa"/>
              <w:bottom w:w="0" w:type="dxa"/>
              <w:right w:w="108" w:type="dxa"/>
            </w:tcMar>
            <w:vAlign w:val="center"/>
          </w:tcPr>
          <w:p w:rsidR="00E82FD8" w:rsidRPr="009F004E" w:rsidRDefault="00E82FD8"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საკონტაქტო</w:t>
            </w:r>
          </w:p>
        </w:tc>
        <w:tc>
          <w:tcPr>
            <w:tcW w:w="2454" w:type="dxa"/>
            <w:tcBorders>
              <w:top w:val="nil"/>
              <w:left w:val="nil"/>
              <w:bottom w:val="single" w:sz="4" w:space="0" w:color="auto"/>
              <w:right w:val="single" w:sz="8" w:space="0" w:color="000000"/>
            </w:tcBorders>
            <w:vAlign w:val="center"/>
          </w:tcPr>
          <w:p w:rsidR="00E82FD8" w:rsidRPr="009F004E" w:rsidRDefault="00E82FD8"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დამოუკიდებელი</w:t>
            </w:r>
          </w:p>
        </w:tc>
        <w:tc>
          <w:tcPr>
            <w:tcW w:w="1835" w:type="dxa"/>
            <w:tcBorders>
              <w:top w:val="nil"/>
              <w:left w:val="nil"/>
              <w:bottom w:val="single" w:sz="4" w:space="0" w:color="auto"/>
              <w:right w:val="single" w:sz="8" w:space="0" w:color="000000"/>
            </w:tcBorders>
            <w:vAlign w:val="center"/>
          </w:tcPr>
          <w:p w:rsidR="00E82FD8" w:rsidRPr="009F004E" w:rsidRDefault="00E82FD8"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შეფასება</w:t>
            </w:r>
          </w:p>
        </w:tc>
        <w:tc>
          <w:tcPr>
            <w:tcW w:w="2128" w:type="dxa"/>
            <w:tcBorders>
              <w:top w:val="nil"/>
              <w:left w:val="nil"/>
              <w:bottom w:val="single" w:sz="4" w:space="0" w:color="auto"/>
              <w:right w:val="single" w:sz="8" w:space="0" w:color="000000"/>
            </w:tcBorders>
            <w:vAlign w:val="center"/>
          </w:tcPr>
          <w:p w:rsidR="00E82FD8" w:rsidRPr="009F004E" w:rsidRDefault="00E82FD8"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სულ</w:t>
            </w:r>
          </w:p>
        </w:tc>
      </w:tr>
      <w:tr w:rsidR="00A70EF0" w:rsidRPr="00B65498" w:rsidTr="00A70EF0">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0EF0" w:rsidRPr="009F004E" w:rsidRDefault="00A70EF0" w:rsidP="005E7E9C">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20</w:t>
            </w:r>
          </w:p>
        </w:tc>
        <w:tc>
          <w:tcPr>
            <w:tcW w:w="2454"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tcPr>
          <w:p w:rsidR="00A70EF0" w:rsidRPr="009F004E" w:rsidRDefault="00A70EF0" w:rsidP="00593BDF">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3</w:t>
            </w:r>
          </w:p>
        </w:tc>
        <w:tc>
          <w:tcPr>
            <w:tcW w:w="1835"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593BDF">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A70EF0" w:rsidRPr="009F004E" w:rsidRDefault="00A70EF0" w:rsidP="00A70EF0">
            <w:pPr>
              <w:spacing w:after="0" w:line="240" w:lineRule="auto"/>
              <w:jc w:val="center"/>
              <w:rPr>
                <w:rFonts w:ascii="Sylfaen" w:eastAsia="Merriweather" w:hAnsi="Sylfaen" w:cs="Merriweather"/>
                <w:sz w:val="20"/>
                <w:szCs w:val="20"/>
              </w:rPr>
            </w:pPr>
            <w:r w:rsidRPr="009F004E">
              <w:rPr>
                <w:rFonts w:ascii="Sylfaen" w:eastAsia="Merriweather" w:hAnsi="Sylfaen" w:cs="Merriweather"/>
                <w:b/>
                <w:sz w:val="20"/>
                <w:szCs w:val="20"/>
              </w:rPr>
              <w:t>150</w:t>
            </w:r>
          </w:p>
        </w:tc>
      </w:tr>
      <w:tr w:rsidR="00A70EF0" w:rsidRPr="00B65498" w:rsidTr="0025449E">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2</w:t>
            </w:r>
          </w:p>
        </w:tc>
        <w:tc>
          <w:tcPr>
            <w:tcW w:w="5327" w:type="dxa"/>
            <w:tcBorders>
              <w:top w:val="single" w:sz="4" w:space="0" w:color="auto"/>
              <w:left w:val="nil"/>
              <w:bottom w:val="single" w:sz="4" w:space="0" w:color="000000"/>
              <w:right w:val="single" w:sz="4"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EA15C2">
              <w:rPr>
                <w:rFonts w:ascii="Sylfaen" w:eastAsia="Merriweather" w:hAnsi="Sylfaen" w:cs="Merriweather"/>
                <w:sz w:val="20"/>
                <w:szCs w:val="20"/>
                <w:lang w:val="en-US"/>
              </w:rPr>
              <w:t>20</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3</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EA15C2">
              <w:rPr>
                <w:rFonts w:ascii="Sylfaen" w:eastAsia="Merriweather" w:hAnsi="Sylfaen" w:cs="Merriweather"/>
                <w:sz w:val="20"/>
                <w:szCs w:val="20"/>
                <w:lang w:val="en-US"/>
              </w:rPr>
              <w:t>20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4</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EA15C2">
              <w:rPr>
                <w:rFonts w:ascii="Sylfaen" w:eastAsia="Merriweather" w:hAnsi="Sylfaen" w:cs="Merriweather"/>
                <w:sz w:val="20"/>
                <w:szCs w:val="20"/>
                <w:lang w:val="en-US"/>
              </w:rPr>
              <w:t>20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5</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EA15C2">
              <w:rPr>
                <w:rFonts w:ascii="Sylfaen" w:eastAsia="Merriweather" w:hAnsi="Sylfaen" w:cs="Merriweather"/>
                <w:sz w:val="20"/>
                <w:szCs w:val="20"/>
                <w:lang w:val="en-US"/>
              </w:rPr>
              <w:t>20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Arial Unicode MS" w:hAnsi="Sylfaen" w:cs="Arial Unicode MS"/>
                <w:b/>
                <w:color w:val="auto"/>
                <w:sz w:val="20"/>
                <w:szCs w:val="20"/>
              </w:rPr>
            </w:pPr>
            <w:r w:rsidRPr="009F004E">
              <w:rPr>
                <w:rFonts w:ascii="Sylfaen" w:eastAsia="Arial Unicode MS" w:hAnsi="Sylfaen" w:cs="Arial Unicode MS"/>
                <w:b/>
                <w:color w:val="auto"/>
                <w:sz w:val="20"/>
                <w:szCs w:val="20"/>
              </w:rPr>
              <w:t>6</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color w:val="auto"/>
                <w:sz w:val="20"/>
                <w:szCs w:val="20"/>
              </w:rPr>
            </w:pPr>
            <w:r w:rsidRPr="00EA15C2">
              <w:rPr>
                <w:rFonts w:ascii="Sylfaen" w:eastAsia="Merriweather" w:hAnsi="Sylfaen" w:cs="Merriweather"/>
                <w:sz w:val="20"/>
                <w:szCs w:val="20"/>
                <w:lang w:val="en-US"/>
              </w:rPr>
              <w:t>20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color w:val="auto"/>
                <w:sz w:val="20"/>
                <w:szCs w:val="20"/>
              </w:rPr>
            </w:pPr>
            <w:r w:rsidRPr="009F004E">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color w:val="auto"/>
                <w:sz w:val="20"/>
                <w:szCs w:val="20"/>
                <w:lang w:val="en-US"/>
              </w:rPr>
            </w:pPr>
            <w:r>
              <w:rPr>
                <w:rFonts w:ascii="Sylfaen" w:eastAsia="Merriweather" w:hAnsi="Sylfaen" w:cs="Merriweather"/>
                <w:b/>
                <w:color w:val="auto"/>
                <w:sz w:val="20"/>
                <w:szCs w:val="20"/>
                <w:lang w:val="en-US"/>
              </w:rPr>
              <w:t>120</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sz w:val="20"/>
                <w:szCs w:val="20"/>
              </w:rPr>
            </w:pPr>
            <w:r>
              <w:rPr>
                <w:rFonts w:ascii="Sylfaen" w:eastAsia="Merriweather" w:hAnsi="Sylfaen" w:cs="Merriweather"/>
                <w:b/>
                <w:sz w:val="20"/>
                <w:szCs w:val="20"/>
                <w:lang w:val="en-US"/>
              </w:rPr>
              <w:t>1</w:t>
            </w:r>
            <w:r w:rsidRPr="009F004E">
              <w:rPr>
                <w:rFonts w:ascii="Sylfaen" w:eastAsia="Merriweather" w:hAnsi="Sylfaen" w:cs="Merriweather"/>
                <w:b/>
                <w:sz w:val="20"/>
                <w:szCs w:val="20"/>
              </w:rPr>
              <w:t>8</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sz w:val="20"/>
                <w:szCs w:val="20"/>
                <w:lang w:val="en-US"/>
              </w:rPr>
            </w:pPr>
            <w:r>
              <w:rPr>
                <w:rFonts w:ascii="Sylfaen" w:eastAsia="Merriweather" w:hAnsi="Sylfaen" w:cs="Merriweather"/>
                <w:b/>
                <w:sz w:val="20"/>
                <w:szCs w:val="20"/>
                <w:lang w:val="en-US"/>
              </w:rPr>
              <w:t>12</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sz w:val="20"/>
                <w:szCs w:val="20"/>
              </w:rPr>
            </w:pPr>
          </w:p>
        </w:tc>
      </w:tr>
    </w:tbl>
    <w:p w:rsidR="000A7084" w:rsidRPr="00B65498" w:rsidRDefault="00E75301" w:rsidP="00B65498">
      <w:pPr>
        <w:spacing w:before="120" w:line="240" w:lineRule="auto"/>
        <w:jc w:val="both"/>
        <w:rPr>
          <w:rFonts w:ascii="Sylfaen" w:eastAsia="Merriweather" w:hAnsi="Sylfaen" w:cs="Merriweather"/>
          <w:b/>
          <w:sz w:val="20"/>
          <w:szCs w:val="20"/>
        </w:rPr>
      </w:pPr>
      <w:r w:rsidRPr="00B65498">
        <w:rPr>
          <w:rFonts w:ascii="Sylfaen" w:eastAsia="Arial Unicode MS" w:hAnsi="Sylfaen" w:cs="Arial Unicode MS"/>
          <w:b/>
          <w:sz w:val="20"/>
          <w:szCs w:val="20"/>
        </w:rPr>
        <w:t>3.3. სასწავლო რესურსი</w:t>
      </w:r>
    </w:p>
    <w:p w:rsidR="000271BD" w:rsidRPr="00593BDF" w:rsidRDefault="000271BD" w:rsidP="00593BDF">
      <w:pPr>
        <w:pStyle w:val="ListParagraph"/>
        <w:numPr>
          <w:ilvl w:val="0"/>
          <w:numId w:val="16"/>
        </w:numPr>
        <w:tabs>
          <w:tab w:val="left" w:pos="360"/>
        </w:tabs>
        <w:spacing w:before="120" w:line="240" w:lineRule="auto"/>
        <w:ind w:left="0" w:firstLine="0"/>
        <w:jc w:val="both"/>
        <w:rPr>
          <w:rFonts w:ascii="Sylfaen" w:eastAsia="Merriweather" w:hAnsi="Sylfaen" w:cs="Merriweather"/>
          <w:color w:val="222222"/>
          <w:sz w:val="20"/>
          <w:szCs w:val="20"/>
        </w:rPr>
      </w:pPr>
      <w:r w:rsidRPr="00593BDF">
        <w:rPr>
          <w:rFonts w:ascii="Sylfaen" w:eastAsia="Merriweather" w:hAnsi="Sylfaen" w:cs="Merriweather"/>
          <w:color w:val="222222"/>
          <w:sz w:val="20"/>
          <w:szCs w:val="20"/>
        </w:rPr>
        <w:t>Marilynn E. Doenges, Mary Frances Moorhouse, Alice C. Murr</w:t>
      </w:r>
      <w:r w:rsidRPr="00593BDF">
        <w:rPr>
          <w:rFonts w:ascii="Sylfaen" w:eastAsia="Merriweather" w:hAnsi="Sylfaen" w:cs="Merriweather"/>
          <w:b/>
          <w:color w:val="222222"/>
          <w:sz w:val="20"/>
          <w:szCs w:val="20"/>
        </w:rPr>
        <w:t>. </w:t>
      </w:r>
      <w:r w:rsidRPr="00593BDF">
        <w:rPr>
          <w:rFonts w:ascii="Sylfaen" w:eastAsia="Merriweather" w:hAnsi="Sylfaen" w:cs="Merriweather"/>
          <w:b/>
          <w:i/>
          <w:color w:val="222222"/>
          <w:sz w:val="20"/>
          <w:szCs w:val="20"/>
        </w:rPr>
        <w:t>Nursing Care Plans – Guidelines for Individualizing Client Care Across the Life Span, </w:t>
      </w:r>
      <w:r w:rsidRPr="00593BDF">
        <w:rPr>
          <w:rFonts w:ascii="Sylfaen" w:eastAsia="Merriweather" w:hAnsi="Sylfaen" w:cs="Merriweather"/>
          <w:color w:val="222222"/>
          <w:sz w:val="20"/>
          <w:szCs w:val="20"/>
        </w:rPr>
        <w:t>Edition 8, 2010</w:t>
      </w:r>
    </w:p>
    <w:p w:rsidR="000A7084" w:rsidRPr="00593BDF" w:rsidRDefault="000271BD" w:rsidP="00593BDF">
      <w:pPr>
        <w:pStyle w:val="ListParagraph"/>
        <w:numPr>
          <w:ilvl w:val="0"/>
          <w:numId w:val="16"/>
        </w:numPr>
        <w:tabs>
          <w:tab w:val="left" w:pos="360"/>
        </w:tabs>
        <w:spacing w:before="120" w:line="240" w:lineRule="auto"/>
        <w:ind w:left="0" w:firstLine="0"/>
        <w:jc w:val="both"/>
        <w:rPr>
          <w:rFonts w:ascii="Sylfaen" w:eastAsia="Merriweather" w:hAnsi="Sylfaen" w:cs="Merriweather"/>
          <w:color w:val="222222"/>
          <w:sz w:val="20"/>
          <w:szCs w:val="20"/>
          <w:lang w:val="en-US"/>
        </w:rPr>
      </w:pPr>
      <w:r w:rsidRPr="00593BDF">
        <w:rPr>
          <w:rFonts w:ascii="Sylfaen" w:eastAsia="Merriweather" w:hAnsi="Sylfaen" w:cs="Merriweather"/>
          <w:color w:val="222222"/>
          <w:sz w:val="20"/>
          <w:szCs w:val="20"/>
          <w:lang w:val="en-US"/>
        </w:rPr>
        <w:t xml:space="preserve">Sharon L. Lewis, Shannon Ruff Dirksen, Margaret McLean Heitkemper, Linda Bucher, Mariann M. Harding. </w:t>
      </w:r>
      <w:r w:rsidRPr="00593BDF">
        <w:rPr>
          <w:rFonts w:ascii="Sylfaen" w:eastAsia="Merriweather" w:hAnsi="Sylfaen" w:cs="Merriweather"/>
          <w:b/>
          <w:i/>
          <w:color w:val="222222"/>
          <w:sz w:val="20"/>
          <w:szCs w:val="20"/>
          <w:lang w:val="en-US"/>
        </w:rPr>
        <w:t xml:space="preserve">Medical-Surgical Nursing, </w:t>
      </w:r>
      <w:r w:rsidRPr="00593BDF">
        <w:rPr>
          <w:rFonts w:ascii="Sylfaen" w:eastAsia="Merriweather" w:hAnsi="Sylfaen" w:cs="Merriweather"/>
          <w:color w:val="222222"/>
          <w:sz w:val="20"/>
          <w:szCs w:val="20"/>
          <w:lang w:val="en-US"/>
        </w:rPr>
        <w:t>Ninth edition</w:t>
      </w:r>
    </w:p>
    <w:p w:rsidR="005E7E9C" w:rsidRPr="005E7E9C" w:rsidRDefault="00593BDF" w:rsidP="005E7E9C">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ind w:left="0" w:firstLine="0"/>
        <w:jc w:val="both"/>
        <w:rPr>
          <w:rFonts w:ascii="Sylfaen" w:hAnsi="Sylfaen"/>
          <w:color w:val="auto"/>
          <w:sz w:val="20"/>
          <w:szCs w:val="20"/>
        </w:rPr>
      </w:pPr>
      <w:r>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EB2E7B" w:rsidRPr="005E7E9C" w:rsidRDefault="00EB2E7B" w:rsidP="005E7E9C">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ind w:left="0" w:firstLine="0"/>
        <w:jc w:val="both"/>
        <w:rPr>
          <w:rFonts w:ascii="Sylfaen" w:hAnsi="Sylfaen"/>
          <w:color w:val="auto"/>
          <w:sz w:val="20"/>
          <w:szCs w:val="20"/>
        </w:rPr>
      </w:pPr>
      <w:r w:rsidRPr="005E7E9C">
        <w:rPr>
          <w:rFonts w:ascii="Sylfaen" w:hAnsi="Sylfaen"/>
          <w:color w:val="auto"/>
          <w:sz w:val="20"/>
          <w:szCs w:val="20"/>
        </w:rPr>
        <w:t>http://vet.ge/wp-content/uploads/2015/12/studentis%20saxelmzgvanelo-saeqtno%20saqme.pdf</w:t>
      </w:r>
    </w:p>
    <w:p w:rsidR="005E7E9C" w:rsidRDefault="005E7E9C" w:rsidP="00B65498">
      <w:pPr>
        <w:spacing w:before="120" w:line="240" w:lineRule="auto"/>
        <w:jc w:val="both"/>
        <w:rPr>
          <w:rFonts w:ascii="Sylfaen" w:eastAsia="Arial Unicode MS" w:hAnsi="Sylfaen" w:cs="Arial Unicode MS"/>
          <w:b/>
          <w:sz w:val="20"/>
          <w:szCs w:val="20"/>
        </w:rPr>
      </w:pPr>
    </w:p>
    <w:p w:rsidR="005E7E9C" w:rsidRPr="006441B5" w:rsidRDefault="005E7E9C" w:rsidP="005E7E9C">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5E7E9C" w:rsidRPr="006441B5" w:rsidRDefault="005E7E9C" w:rsidP="005E7E9C">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5E7E9C" w:rsidRPr="006441B5" w:rsidRDefault="005E7E9C" w:rsidP="005E7E9C">
      <w:pPr>
        <w:spacing w:after="0" w:line="240" w:lineRule="auto"/>
        <w:jc w:val="both"/>
        <w:rPr>
          <w:rFonts w:ascii="Sylfaen" w:eastAsia="Merriweather" w:hAnsi="Sylfaen" w:cs="Merriweather"/>
          <w:sz w:val="20"/>
          <w:szCs w:val="20"/>
        </w:rPr>
      </w:pPr>
    </w:p>
    <w:p w:rsidR="000A7084" w:rsidRPr="00B65498" w:rsidRDefault="005E7E9C" w:rsidP="005E7E9C">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0A7084" w:rsidRPr="00B65498" w:rsidRDefault="00E75301" w:rsidP="00B65498">
      <w:pPr>
        <w:spacing w:before="120" w:line="240" w:lineRule="auto"/>
        <w:jc w:val="both"/>
        <w:rPr>
          <w:rFonts w:ascii="Sylfaen" w:hAnsi="Sylfaen"/>
          <w:sz w:val="20"/>
          <w:szCs w:val="20"/>
        </w:rPr>
      </w:pPr>
      <w:bookmarkStart w:id="1" w:name="_gjdgxs" w:colFirst="0" w:colLast="0"/>
      <w:bookmarkEnd w:id="1"/>
      <w:r w:rsidRPr="00B65498">
        <w:rPr>
          <w:rFonts w:ascii="Sylfaen" w:eastAsia="Arial Unicode MS" w:hAnsi="Sylfaen" w:cs="Arial Unicode MS"/>
          <w:b/>
          <w:sz w:val="20"/>
          <w:szCs w:val="20"/>
        </w:rPr>
        <w:t>მოდულის შემუშავებაში მონაწილე პირი/პირები</w:t>
      </w:r>
      <w:r w:rsidR="005E7E9C">
        <w:rPr>
          <w:rFonts w:ascii="Sylfaen" w:eastAsia="Arial Unicode MS" w:hAnsi="Sylfaen" w:cs="Arial Unicode MS"/>
          <w:b/>
          <w:sz w:val="20"/>
          <w:szCs w:val="20"/>
        </w:rPr>
        <w:t>:</w:t>
      </w:r>
    </w:p>
    <w:tbl>
      <w:tblPr>
        <w:tblStyle w:val="a3"/>
        <w:tblW w:w="1467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15"/>
        <w:gridCol w:w="4335"/>
        <w:gridCol w:w="9720"/>
      </w:tblGrid>
      <w:tr w:rsidR="000A7084" w:rsidRPr="00B65498">
        <w:trPr>
          <w:trHeight w:val="400"/>
        </w:trPr>
        <w:tc>
          <w:tcPr>
            <w:tcW w:w="615" w:type="dxa"/>
            <w:shd w:val="clear" w:color="auto" w:fill="auto"/>
          </w:tcPr>
          <w:p w:rsidR="000A7084" w:rsidRPr="00B65498" w:rsidRDefault="00E75301" w:rsidP="00B65498">
            <w:pPr>
              <w:spacing w:before="60" w:after="60" w:line="240" w:lineRule="auto"/>
              <w:jc w:val="center"/>
              <w:rPr>
                <w:rFonts w:ascii="Sylfaen" w:eastAsia="Merriweather" w:hAnsi="Sylfaen" w:cs="Merriweather"/>
                <w:b/>
                <w:sz w:val="20"/>
                <w:szCs w:val="20"/>
              </w:rPr>
            </w:pPr>
            <w:r w:rsidRPr="00B65498">
              <w:rPr>
                <w:rFonts w:ascii="Sylfaen" w:eastAsia="Nova Mono" w:hAnsi="Sylfaen" w:cs="Nova Mono"/>
                <w:b/>
                <w:sz w:val="20"/>
                <w:szCs w:val="20"/>
              </w:rPr>
              <w:lastRenderedPageBreak/>
              <w:t>№</w:t>
            </w:r>
          </w:p>
        </w:tc>
        <w:tc>
          <w:tcPr>
            <w:tcW w:w="4335" w:type="dxa"/>
            <w:shd w:val="clear" w:color="auto" w:fill="auto"/>
          </w:tcPr>
          <w:p w:rsidR="000A7084" w:rsidRPr="00B65498" w:rsidRDefault="00E75301" w:rsidP="00B65498">
            <w:pPr>
              <w:spacing w:before="60" w:after="60" w:line="240" w:lineRule="auto"/>
              <w:jc w:val="center"/>
              <w:rPr>
                <w:rFonts w:ascii="Sylfaen" w:eastAsia="Merriweather" w:hAnsi="Sylfaen" w:cs="Merriweather"/>
                <w:sz w:val="20"/>
                <w:szCs w:val="20"/>
              </w:rPr>
            </w:pPr>
            <w:r w:rsidRPr="00B65498">
              <w:rPr>
                <w:rFonts w:ascii="Sylfaen" w:eastAsia="Arial Unicode MS" w:hAnsi="Sylfaen" w:cs="Arial Unicode MS"/>
                <w:b/>
                <w:sz w:val="20"/>
                <w:szCs w:val="20"/>
              </w:rPr>
              <w:t>სახელი და გვარი</w:t>
            </w:r>
          </w:p>
        </w:tc>
        <w:tc>
          <w:tcPr>
            <w:tcW w:w="9720" w:type="dxa"/>
            <w:shd w:val="clear" w:color="auto" w:fill="auto"/>
          </w:tcPr>
          <w:p w:rsidR="000A7084" w:rsidRPr="00B65498" w:rsidRDefault="00E75301" w:rsidP="00B65498">
            <w:pPr>
              <w:spacing w:before="60" w:after="60" w:line="240" w:lineRule="auto"/>
              <w:jc w:val="center"/>
              <w:rPr>
                <w:rFonts w:ascii="Sylfaen" w:eastAsia="Merriweather" w:hAnsi="Sylfaen" w:cs="Merriweather"/>
                <w:sz w:val="20"/>
                <w:szCs w:val="20"/>
              </w:rPr>
            </w:pPr>
            <w:r w:rsidRPr="00B65498">
              <w:rPr>
                <w:rFonts w:ascii="Sylfaen" w:eastAsia="Arial Unicode MS" w:hAnsi="Sylfaen" w:cs="Arial Unicode MS"/>
                <w:b/>
                <w:sz w:val="20"/>
                <w:szCs w:val="20"/>
              </w:rPr>
              <w:t>ორგანიზაცია</w:t>
            </w:r>
          </w:p>
        </w:tc>
      </w:tr>
      <w:tr w:rsidR="000A7084" w:rsidRPr="00B65498">
        <w:trPr>
          <w:trHeight w:val="400"/>
        </w:trPr>
        <w:tc>
          <w:tcPr>
            <w:tcW w:w="615" w:type="dxa"/>
            <w:shd w:val="clear" w:color="auto" w:fill="auto"/>
          </w:tcPr>
          <w:p w:rsidR="000A7084" w:rsidRPr="00B65498" w:rsidRDefault="00E75301" w:rsidP="00B65498">
            <w:pPr>
              <w:spacing w:before="60" w:after="60" w:line="240" w:lineRule="auto"/>
              <w:jc w:val="center"/>
              <w:rPr>
                <w:rFonts w:ascii="Sylfaen" w:eastAsia="Merriweather" w:hAnsi="Sylfaen" w:cs="Merriweather"/>
                <w:sz w:val="20"/>
                <w:szCs w:val="20"/>
              </w:rPr>
            </w:pPr>
            <w:r w:rsidRPr="00B65498">
              <w:rPr>
                <w:rFonts w:ascii="Sylfaen" w:eastAsia="Merriweather" w:hAnsi="Sylfaen" w:cs="Merriweather"/>
                <w:sz w:val="20"/>
                <w:szCs w:val="20"/>
              </w:rPr>
              <w:t>1</w:t>
            </w:r>
          </w:p>
        </w:tc>
        <w:tc>
          <w:tcPr>
            <w:tcW w:w="4335" w:type="dxa"/>
            <w:shd w:val="clear" w:color="auto" w:fill="auto"/>
          </w:tcPr>
          <w:p w:rsidR="000A7084" w:rsidRPr="00B65498" w:rsidRDefault="00E75301" w:rsidP="00B65498">
            <w:pPr>
              <w:spacing w:before="60" w:after="60" w:line="240" w:lineRule="auto"/>
              <w:rPr>
                <w:rFonts w:ascii="Sylfaen" w:eastAsia="Merriweather" w:hAnsi="Sylfaen" w:cs="Merriweather"/>
                <w:sz w:val="20"/>
                <w:szCs w:val="20"/>
              </w:rPr>
            </w:pPr>
            <w:r w:rsidRPr="00B65498">
              <w:rPr>
                <w:rFonts w:ascii="Sylfaen" w:eastAsia="Arial Unicode MS" w:hAnsi="Sylfaen" w:cs="Arial Unicode MS"/>
                <w:sz w:val="20"/>
                <w:szCs w:val="20"/>
              </w:rPr>
              <w:t>თამარ დაუსი</w:t>
            </w:r>
          </w:p>
        </w:tc>
        <w:tc>
          <w:tcPr>
            <w:tcW w:w="9720" w:type="dxa"/>
            <w:shd w:val="clear" w:color="auto" w:fill="auto"/>
          </w:tcPr>
          <w:p w:rsidR="000A7084" w:rsidRPr="00B65498" w:rsidRDefault="00266FFE" w:rsidP="00B65498">
            <w:pPr>
              <w:spacing w:before="60" w:after="60" w:line="240" w:lineRule="auto"/>
              <w:rPr>
                <w:rFonts w:ascii="Sylfaen" w:eastAsia="Merriweather" w:hAnsi="Sylfaen" w:cs="Merriweather"/>
                <w:sz w:val="20"/>
                <w:szCs w:val="20"/>
              </w:rPr>
            </w:pPr>
            <w:r w:rsidRPr="00B65498">
              <w:rPr>
                <w:rFonts w:ascii="Sylfaen" w:hAnsi="Sylfaen" w:cs="Sylfaen"/>
                <w:sz w:val="20"/>
                <w:szCs w:val="20"/>
                <w:shd w:val="clear" w:color="auto" w:fill="FFFFFF"/>
              </w:rPr>
              <w:t>სს</w:t>
            </w:r>
            <w:r w:rsidR="00D41468">
              <w:rPr>
                <w:rFonts w:ascii="Sylfaen" w:hAnsi="Sylfaen"/>
                <w:sz w:val="20"/>
                <w:szCs w:val="20"/>
                <w:shd w:val="clear" w:color="auto" w:fill="FFFFFF"/>
              </w:rPr>
              <w:t xml:space="preserve"> -  </w:t>
            </w:r>
            <w:r w:rsidRPr="00B65498">
              <w:rPr>
                <w:rFonts w:ascii="Sylfaen" w:hAnsi="Sylfaen" w:cs="Sylfaen"/>
                <w:sz w:val="20"/>
                <w:szCs w:val="20"/>
                <w:shd w:val="clear" w:color="auto" w:fill="FFFFFF"/>
              </w:rPr>
              <w:t>სამედიცინო</w:t>
            </w:r>
            <w:r w:rsidR="00D50C4E">
              <w:rPr>
                <w:rFonts w:ascii="Sylfaen" w:hAnsi="Sylfaen" w:cs="Sylfaen"/>
                <w:sz w:val="20"/>
                <w:szCs w:val="20"/>
                <w:shd w:val="clear" w:color="auto" w:fill="FFFFFF"/>
              </w:rPr>
              <w:t xml:space="preserve"> </w:t>
            </w:r>
            <w:r w:rsidRPr="00B65498">
              <w:rPr>
                <w:rFonts w:ascii="Sylfaen" w:hAnsi="Sylfaen" w:cs="Sylfaen"/>
                <w:sz w:val="20"/>
                <w:szCs w:val="20"/>
                <w:shd w:val="clear" w:color="auto" w:fill="FFFFFF"/>
              </w:rPr>
              <w:t>კორპორაცია</w:t>
            </w:r>
            <w:r w:rsidR="00D50C4E">
              <w:rPr>
                <w:rFonts w:ascii="Sylfaen" w:hAnsi="Sylfaen" w:cs="Sylfaen"/>
                <w:sz w:val="20"/>
                <w:szCs w:val="20"/>
                <w:shd w:val="clear" w:color="auto" w:fill="FFFFFF"/>
              </w:rPr>
              <w:t xml:space="preserve"> </w:t>
            </w:r>
            <w:r w:rsidR="00D41468">
              <w:rPr>
                <w:rFonts w:ascii="Sylfaen" w:hAnsi="Sylfaen" w:cs="Sylfaen"/>
                <w:sz w:val="20"/>
                <w:szCs w:val="20"/>
                <w:shd w:val="clear" w:color="auto" w:fill="FFFFFF"/>
              </w:rPr>
              <w:t>,,</w:t>
            </w:r>
            <w:r w:rsidRPr="00B65498">
              <w:rPr>
                <w:rFonts w:ascii="Sylfaen" w:hAnsi="Sylfaen" w:cs="Sylfaen"/>
                <w:sz w:val="20"/>
                <w:szCs w:val="20"/>
                <w:shd w:val="clear" w:color="auto" w:fill="FFFFFF"/>
              </w:rPr>
              <w:t>ევექსი</w:t>
            </w:r>
            <w:r w:rsidRPr="00B65498">
              <w:rPr>
                <w:rFonts w:ascii="Sylfaen" w:hAnsi="Sylfaen"/>
                <w:sz w:val="20"/>
                <w:szCs w:val="20"/>
                <w:shd w:val="clear" w:color="auto" w:fill="FFFFFF"/>
              </w:rPr>
              <w:t>”</w:t>
            </w:r>
          </w:p>
        </w:tc>
      </w:tr>
      <w:tr w:rsidR="000A7084" w:rsidRPr="00B65498">
        <w:trPr>
          <w:trHeight w:val="300"/>
        </w:trPr>
        <w:tc>
          <w:tcPr>
            <w:tcW w:w="615" w:type="dxa"/>
            <w:shd w:val="clear" w:color="auto" w:fill="auto"/>
            <w:tcMar>
              <w:top w:w="100" w:type="dxa"/>
              <w:left w:w="100" w:type="dxa"/>
              <w:bottom w:w="100" w:type="dxa"/>
              <w:right w:w="100" w:type="dxa"/>
            </w:tcMar>
          </w:tcPr>
          <w:p w:rsidR="000A7084" w:rsidRPr="00B65498" w:rsidRDefault="00E75301" w:rsidP="00B65498">
            <w:pPr>
              <w:widowControl w:val="0"/>
              <w:spacing w:after="0" w:line="240" w:lineRule="auto"/>
              <w:rPr>
                <w:rFonts w:ascii="Sylfaen" w:hAnsi="Sylfaen"/>
                <w:sz w:val="20"/>
                <w:szCs w:val="20"/>
              </w:rPr>
            </w:pPr>
            <w:r w:rsidRPr="00B65498">
              <w:rPr>
                <w:rFonts w:ascii="Sylfaen" w:hAnsi="Sylfaen"/>
                <w:sz w:val="20"/>
                <w:szCs w:val="20"/>
              </w:rPr>
              <w:t xml:space="preserve">   2</w:t>
            </w:r>
          </w:p>
        </w:tc>
        <w:tc>
          <w:tcPr>
            <w:tcW w:w="4335" w:type="dxa"/>
            <w:shd w:val="clear" w:color="auto" w:fill="auto"/>
            <w:tcMar>
              <w:top w:w="100" w:type="dxa"/>
              <w:left w:w="100" w:type="dxa"/>
              <w:bottom w:w="100" w:type="dxa"/>
              <w:right w:w="100" w:type="dxa"/>
            </w:tcMar>
          </w:tcPr>
          <w:p w:rsidR="000A7084" w:rsidRPr="00B65498" w:rsidRDefault="00E75301" w:rsidP="00B65498">
            <w:pPr>
              <w:widowControl w:val="0"/>
              <w:spacing w:after="0" w:line="240" w:lineRule="auto"/>
              <w:rPr>
                <w:rFonts w:ascii="Sylfaen" w:hAnsi="Sylfaen"/>
                <w:sz w:val="20"/>
                <w:szCs w:val="20"/>
              </w:rPr>
            </w:pPr>
            <w:r w:rsidRPr="00B65498">
              <w:rPr>
                <w:rFonts w:ascii="Sylfaen" w:hAnsi="Sylfaen"/>
                <w:sz w:val="20"/>
                <w:szCs w:val="20"/>
              </w:rPr>
              <w:t>ნინო ფანცულაია</w:t>
            </w:r>
          </w:p>
        </w:tc>
        <w:tc>
          <w:tcPr>
            <w:tcW w:w="9720" w:type="dxa"/>
            <w:shd w:val="clear" w:color="auto" w:fill="auto"/>
            <w:tcMar>
              <w:top w:w="100" w:type="dxa"/>
              <w:left w:w="100" w:type="dxa"/>
              <w:bottom w:w="100" w:type="dxa"/>
              <w:right w:w="100" w:type="dxa"/>
            </w:tcMar>
          </w:tcPr>
          <w:p w:rsidR="000A7084" w:rsidRPr="00B65498" w:rsidRDefault="00266FFE" w:rsidP="00D50C4E">
            <w:pPr>
              <w:widowControl w:val="0"/>
              <w:spacing w:after="0" w:line="240" w:lineRule="auto"/>
              <w:rPr>
                <w:rFonts w:ascii="Sylfaen" w:hAnsi="Sylfaen"/>
                <w:sz w:val="20"/>
                <w:szCs w:val="20"/>
              </w:rPr>
            </w:pPr>
            <w:r w:rsidRPr="00B65498">
              <w:rPr>
                <w:rFonts w:ascii="Sylfaen" w:hAnsi="Sylfaen" w:cs="Sylfaen"/>
                <w:sz w:val="20"/>
                <w:szCs w:val="20"/>
                <w:shd w:val="clear" w:color="auto" w:fill="FFFFFF"/>
              </w:rPr>
              <w:t>შპს</w:t>
            </w:r>
            <w:r w:rsidR="00D41468">
              <w:rPr>
                <w:rFonts w:ascii="Sylfaen" w:hAnsi="Sylfaen"/>
                <w:sz w:val="20"/>
                <w:szCs w:val="20"/>
                <w:shd w:val="clear" w:color="auto" w:fill="FFFFFF"/>
              </w:rPr>
              <w:t xml:space="preserve"> -  </w:t>
            </w:r>
            <w:r w:rsidR="005E7E9C">
              <w:rPr>
                <w:rFonts w:ascii="Sylfaen" w:hAnsi="Sylfaen"/>
                <w:sz w:val="20"/>
                <w:szCs w:val="20"/>
                <w:shd w:val="clear" w:color="auto" w:fill="FFFFFF"/>
              </w:rPr>
              <w:t>„</w:t>
            </w:r>
            <w:r w:rsidRPr="00B65498">
              <w:rPr>
                <w:rFonts w:ascii="Sylfaen" w:hAnsi="Sylfaen" w:cs="Sylfaen"/>
                <w:sz w:val="20"/>
                <w:szCs w:val="20"/>
                <w:shd w:val="clear" w:color="auto" w:fill="FFFFFF"/>
              </w:rPr>
              <w:t>დავით</w:t>
            </w:r>
            <w:r w:rsidR="00D50C4E">
              <w:rPr>
                <w:rFonts w:ascii="Sylfaen" w:hAnsi="Sylfaen" w:cs="Sylfaen"/>
                <w:sz w:val="20"/>
                <w:szCs w:val="20"/>
                <w:shd w:val="clear" w:color="auto" w:fill="FFFFFF"/>
              </w:rPr>
              <w:t xml:space="preserve"> </w:t>
            </w:r>
            <w:r w:rsidRPr="00B65498">
              <w:rPr>
                <w:rFonts w:ascii="Sylfaen" w:hAnsi="Sylfaen" w:cs="Sylfaen"/>
                <w:sz w:val="20"/>
                <w:szCs w:val="20"/>
                <w:shd w:val="clear" w:color="auto" w:fill="FFFFFF"/>
              </w:rPr>
              <w:t>ტვილდიანის</w:t>
            </w:r>
            <w:r w:rsidR="00D50C4E">
              <w:rPr>
                <w:rFonts w:ascii="Sylfaen" w:hAnsi="Sylfaen" w:cs="Sylfaen"/>
                <w:sz w:val="20"/>
                <w:szCs w:val="20"/>
                <w:shd w:val="clear" w:color="auto" w:fill="FFFFFF"/>
              </w:rPr>
              <w:t xml:space="preserve"> </w:t>
            </w:r>
            <w:r w:rsidRPr="00B65498">
              <w:rPr>
                <w:rFonts w:ascii="Sylfaen" w:hAnsi="Sylfaen" w:cs="Sylfaen"/>
                <w:sz w:val="20"/>
                <w:szCs w:val="20"/>
                <w:shd w:val="clear" w:color="auto" w:fill="FFFFFF"/>
              </w:rPr>
              <w:t>სამედიცინო</w:t>
            </w:r>
            <w:r w:rsidR="00D50C4E">
              <w:rPr>
                <w:rFonts w:ascii="Sylfaen" w:hAnsi="Sylfaen" w:cs="Sylfaen"/>
                <w:sz w:val="20"/>
                <w:szCs w:val="20"/>
                <w:shd w:val="clear" w:color="auto" w:fill="FFFFFF"/>
              </w:rPr>
              <w:t xml:space="preserve"> </w:t>
            </w:r>
            <w:r w:rsidRPr="00B65498">
              <w:rPr>
                <w:rFonts w:ascii="Sylfaen" w:hAnsi="Sylfaen" w:cs="Sylfaen"/>
                <w:sz w:val="20"/>
                <w:szCs w:val="20"/>
                <w:shd w:val="clear" w:color="auto" w:fill="FFFFFF"/>
              </w:rPr>
              <w:t>უნივერსიტეტის</w:t>
            </w:r>
            <w:r w:rsidR="00D50C4E">
              <w:rPr>
                <w:rFonts w:ascii="Sylfaen" w:hAnsi="Sylfaen" w:cs="Sylfaen"/>
                <w:sz w:val="20"/>
                <w:szCs w:val="20"/>
                <w:shd w:val="clear" w:color="auto" w:fill="FFFFFF"/>
              </w:rPr>
              <w:t xml:space="preserve"> </w:t>
            </w:r>
            <w:r w:rsidRPr="00B65498">
              <w:rPr>
                <w:rFonts w:ascii="Sylfaen" w:hAnsi="Sylfaen" w:cs="Sylfaen"/>
                <w:sz w:val="20"/>
                <w:szCs w:val="20"/>
                <w:shd w:val="clear" w:color="auto" w:fill="FFFFFF"/>
              </w:rPr>
              <w:t>საზოგადოებრივი</w:t>
            </w:r>
            <w:r w:rsidR="00D50C4E">
              <w:rPr>
                <w:rFonts w:ascii="Sylfaen" w:hAnsi="Sylfaen" w:cs="Sylfaen"/>
                <w:sz w:val="20"/>
                <w:szCs w:val="20"/>
                <w:shd w:val="clear" w:color="auto" w:fill="FFFFFF"/>
              </w:rPr>
              <w:t xml:space="preserve"> </w:t>
            </w:r>
            <w:r w:rsidRPr="00B65498">
              <w:rPr>
                <w:rFonts w:ascii="Sylfaen" w:hAnsi="Sylfaen" w:cs="Sylfaen"/>
                <w:sz w:val="20"/>
                <w:szCs w:val="20"/>
                <w:shd w:val="clear" w:color="auto" w:fill="FFFFFF"/>
              </w:rPr>
              <w:t>საექთნო</w:t>
            </w:r>
            <w:r w:rsidR="00D50C4E">
              <w:rPr>
                <w:rFonts w:ascii="Sylfaen" w:hAnsi="Sylfaen" w:cs="Sylfaen"/>
                <w:sz w:val="20"/>
                <w:szCs w:val="20"/>
                <w:shd w:val="clear" w:color="auto" w:fill="FFFFFF"/>
              </w:rPr>
              <w:t xml:space="preserve"> </w:t>
            </w:r>
            <w:r w:rsidRPr="00B65498">
              <w:rPr>
                <w:rFonts w:ascii="Sylfaen" w:hAnsi="Sylfaen" w:cs="Sylfaen"/>
                <w:sz w:val="20"/>
                <w:szCs w:val="20"/>
                <w:shd w:val="clear" w:color="auto" w:fill="FFFFFF"/>
              </w:rPr>
              <w:t>კოლეჯი</w:t>
            </w:r>
            <w:r w:rsidR="005E7E9C">
              <w:rPr>
                <w:rFonts w:ascii="Sylfaen" w:hAnsi="Sylfaen" w:cs="Sylfaen"/>
                <w:sz w:val="20"/>
                <w:szCs w:val="20"/>
                <w:shd w:val="clear" w:color="auto" w:fill="FFFFFF"/>
              </w:rPr>
              <w:t>“</w:t>
            </w:r>
          </w:p>
        </w:tc>
      </w:tr>
      <w:tr w:rsidR="00D50C4E" w:rsidRPr="00B65498">
        <w:trPr>
          <w:trHeight w:val="300"/>
        </w:trPr>
        <w:tc>
          <w:tcPr>
            <w:tcW w:w="615" w:type="dxa"/>
            <w:shd w:val="clear" w:color="auto" w:fill="auto"/>
            <w:tcMar>
              <w:top w:w="100" w:type="dxa"/>
              <w:left w:w="100" w:type="dxa"/>
              <w:bottom w:w="100" w:type="dxa"/>
              <w:right w:w="100" w:type="dxa"/>
            </w:tcMar>
          </w:tcPr>
          <w:p w:rsidR="00D50C4E" w:rsidRPr="00FF5997" w:rsidRDefault="00D50C4E" w:rsidP="00D50C4E">
            <w:pPr>
              <w:spacing w:before="60" w:after="60"/>
              <w:jc w:val="center"/>
              <w:rPr>
                <w:rFonts w:ascii="Sylfaen" w:eastAsia="Merriweather" w:hAnsi="Sylfaen" w:cs="Merriweather"/>
                <w:sz w:val="20"/>
                <w:szCs w:val="20"/>
              </w:rPr>
            </w:pPr>
            <w:r>
              <w:rPr>
                <w:rFonts w:ascii="Sylfaen" w:eastAsia="Merriweather" w:hAnsi="Sylfaen" w:cs="Merriweather"/>
                <w:sz w:val="20"/>
                <w:szCs w:val="20"/>
              </w:rPr>
              <w:t>3</w:t>
            </w:r>
          </w:p>
        </w:tc>
        <w:tc>
          <w:tcPr>
            <w:tcW w:w="4335" w:type="dxa"/>
            <w:shd w:val="clear" w:color="auto" w:fill="auto"/>
            <w:tcMar>
              <w:top w:w="100" w:type="dxa"/>
              <w:left w:w="100" w:type="dxa"/>
              <w:bottom w:w="100" w:type="dxa"/>
              <w:right w:w="100" w:type="dxa"/>
            </w:tcMar>
          </w:tcPr>
          <w:p w:rsidR="00D50C4E" w:rsidRPr="00FF5997" w:rsidRDefault="00D50C4E" w:rsidP="00D50C4E">
            <w:pPr>
              <w:widowControl w:val="0"/>
              <w:rPr>
                <w:rFonts w:ascii="Sylfaen" w:eastAsia="Merriweather" w:hAnsi="Sylfaen" w:cs="Merriweather"/>
                <w:sz w:val="20"/>
                <w:szCs w:val="20"/>
              </w:rPr>
            </w:pPr>
            <w:r w:rsidRPr="00FF5997">
              <w:rPr>
                <w:rFonts w:ascii="Sylfaen" w:eastAsia="Arial Unicode MS" w:hAnsi="Sylfaen" w:cs="Arial Unicode MS"/>
                <w:sz w:val="20"/>
                <w:szCs w:val="20"/>
              </w:rPr>
              <w:t>სალომე ჭინჭარაული</w:t>
            </w:r>
          </w:p>
        </w:tc>
        <w:tc>
          <w:tcPr>
            <w:tcW w:w="9720" w:type="dxa"/>
            <w:shd w:val="clear" w:color="auto" w:fill="auto"/>
            <w:tcMar>
              <w:top w:w="100" w:type="dxa"/>
              <w:left w:w="100" w:type="dxa"/>
              <w:bottom w:w="100" w:type="dxa"/>
              <w:right w:w="100" w:type="dxa"/>
            </w:tcMar>
          </w:tcPr>
          <w:p w:rsidR="00D50C4E" w:rsidRPr="00FF5997" w:rsidRDefault="00D50C4E" w:rsidP="00D50C4E">
            <w:pPr>
              <w:widowControl w:val="0"/>
              <w:rPr>
                <w:rFonts w:ascii="Sylfaen" w:eastAsia="Merriweather" w:hAnsi="Sylfaen" w:cs="Merriweather"/>
                <w:sz w:val="20"/>
                <w:szCs w:val="20"/>
              </w:rPr>
            </w:pPr>
            <w:r w:rsidRPr="00FF5997">
              <w:rPr>
                <w:rFonts w:ascii="Sylfaen" w:eastAsia="Arial Unicode MS" w:hAnsi="Sylfaen" w:cs="Arial Unicode MS"/>
                <w:sz w:val="20"/>
                <w:szCs w:val="20"/>
                <w:highlight w:val="white"/>
              </w:rPr>
              <w:t>შპს</w:t>
            </w:r>
            <w:r w:rsidR="00D41468">
              <w:rPr>
                <w:rFonts w:ascii="Sylfaen" w:eastAsia="Arial Unicode MS" w:hAnsi="Sylfaen" w:cs="Arial Unicode MS"/>
                <w:sz w:val="20"/>
                <w:szCs w:val="20"/>
                <w:highlight w:val="white"/>
              </w:rPr>
              <w:t xml:space="preserve"> - </w:t>
            </w:r>
            <w:r w:rsidR="005E7E9C">
              <w:rPr>
                <w:rFonts w:ascii="Sylfaen" w:eastAsia="Arial Unicode MS" w:hAnsi="Sylfaen" w:cs="Arial Unicode MS"/>
                <w:sz w:val="20"/>
                <w:szCs w:val="20"/>
                <w:highlight w:val="white"/>
              </w:rPr>
              <w:t>„</w:t>
            </w:r>
            <w:r w:rsidRPr="00FF5997">
              <w:rPr>
                <w:rFonts w:ascii="Sylfaen" w:eastAsia="Arial Unicode MS" w:hAnsi="Sylfaen" w:cs="Arial Unicode MS"/>
                <w:sz w:val="20"/>
                <w:szCs w:val="20"/>
                <w:highlight w:val="white"/>
              </w:rPr>
              <w:t>დავით ტვილდიანის  სამედიცინო უნივერსიტეტის საზოგადოებრივი საექთნო კოლეჯი</w:t>
            </w:r>
            <w:r w:rsidR="005E7E9C">
              <w:rPr>
                <w:rFonts w:ascii="Sylfaen" w:eastAsia="Arial Unicode MS" w:hAnsi="Sylfaen" w:cs="Arial Unicode MS"/>
                <w:sz w:val="20"/>
                <w:szCs w:val="20"/>
              </w:rPr>
              <w:t>“</w:t>
            </w:r>
          </w:p>
        </w:tc>
      </w:tr>
      <w:tr w:rsidR="00D50C4E" w:rsidRPr="00B65498">
        <w:trPr>
          <w:trHeight w:val="300"/>
        </w:trPr>
        <w:tc>
          <w:tcPr>
            <w:tcW w:w="615" w:type="dxa"/>
            <w:shd w:val="clear" w:color="auto" w:fill="auto"/>
            <w:tcMar>
              <w:top w:w="100" w:type="dxa"/>
              <w:left w:w="100" w:type="dxa"/>
              <w:bottom w:w="100" w:type="dxa"/>
              <w:right w:w="100" w:type="dxa"/>
            </w:tcMar>
          </w:tcPr>
          <w:p w:rsidR="00D50C4E" w:rsidRPr="00B65498" w:rsidRDefault="00D50C4E" w:rsidP="00D5360B">
            <w:pPr>
              <w:widowControl w:val="0"/>
              <w:spacing w:after="0" w:line="240" w:lineRule="auto"/>
              <w:jc w:val="center"/>
              <w:rPr>
                <w:rFonts w:ascii="Sylfaen" w:hAnsi="Sylfaen"/>
                <w:sz w:val="20"/>
                <w:szCs w:val="20"/>
              </w:rPr>
            </w:pPr>
            <w:r>
              <w:rPr>
                <w:rFonts w:ascii="Sylfaen" w:hAnsi="Sylfaen"/>
                <w:sz w:val="20"/>
                <w:szCs w:val="20"/>
              </w:rPr>
              <w:t>4</w:t>
            </w:r>
          </w:p>
        </w:tc>
        <w:tc>
          <w:tcPr>
            <w:tcW w:w="4335" w:type="dxa"/>
            <w:shd w:val="clear" w:color="auto" w:fill="auto"/>
            <w:tcMar>
              <w:top w:w="100" w:type="dxa"/>
              <w:left w:w="100" w:type="dxa"/>
              <w:bottom w:w="100" w:type="dxa"/>
              <w:right w:w="100" w:type="dxa"/>
            </w:tcMar>
          </w:tcPr>
          <w:p w:rsidR="00D50C4E" w:rsidRPr="00B65498" w:rsidRDefault="00D50C4E" w:rsidP="00D50C4E">
            <w:pPr>
              <w:widowControl w:val="0"/>
              <w:spacing w:after="0" w:line="240" w:lineRule="auto"/>
              <w:rPr>
                <w:rFonts w:ascii="Sylfaen" w:hAnsi="Sylfaen"/>
                <w:sz w:val="20"/>
                <w:szCs w:val="20"/>
              </w:rPr>
            </w:pPr>
            <w:r>
              <w:rPr>
                <w:rFonts w:ascii="Sylfaen" w:hAnsi="Sylfaen"/>
                <w:sz w:val="20"/>
                <w:szCs w:val="20"/>
              </w:rPr>
              <w:t>ია გელენიძე</w:t>
            </w:r>
          </w:p>
        </w:tc>
        <w:tc>
          <w:tcPr>
            <w:tcW w:w="9720" w:type="dxa"/>
            <w:shd w:val="clear" w:color="auto" w:fill="auto"/>
            <w:tcMar>
              <w:top w:w="100" w:type="dxa"/>
              <w:left w:w="100" w:type="dxa"/>
              <w:bottom w:w="100" w:type="dxa"/>
              <w:right w:w="100" w:type="dxa"/>
            </w:tcMar>
          </w:tcPr>
          <w:p w:rsidR="00D50C4E" w:rsidRPr="00B65498" w:rsidRDefault="00D50C4E" w:rsidP="00D50C4E">
            <w:pPr>
              <w:widowControl w:val="0"/>
              <w:spacing w:after="0" w:line="240" w:lineRule="auto"/>
              <w:rPr>
                <w:rFonts w:ascii="Sylfaen" w:hAnsi="Sylfaen" w:cs="Sylfaen"/>
                <w:sz w:val="20"/>
                <w:szCs w:val="20"/>
                <w:shd w:val="clear" w:color="auto" w:fill="FFFFFF"/>
              </w:rPr>
            </w:pPr>
            <w:r>
              <w:rPr>
                <w:rFonts w:ascii="Sylfaen" w:hAnsi="Sylfaen" w:cs="Sylfaen"/>
                <w:sz w:val="20"/>
                <w:szCs w:val="20"/>
                <w:shd w:val="clear" w:color="auto" w:fill="FFFFFF"/>
              </w:rPr>
              <w:t>ა</w:t>
            </w:r>
            <w:r w:rsidR="00593BDF">
              <w:rPr>
                <w:rFonts w:ascii="Sylfaen" w:hAnsi="Sylfaen" w:cs="Sylfaen"/>
                <w:sz w:val="20"/>
                <w:szCs w:val="20"/>
                <w:shd w:val="clear" w:color="auto" w:fill="FFFFFF"/>
                <w:lang w:val="en-US"/>
              </w:rPr>
              <w:t xml:space="preserve"> </w:t>
            </w:r>
            <w:r>
              <w:rPr>
                <w:rFonts w:ascii="Sylfaen" w:hAnsi="Sylfaen" w:cs="Sylfaen"/>
                <w:sz w:val="20"/>
                <w:szCs w:val="20"/>
                <w:shd w:val="clear" w:color="auto" w:fill="FFFFFF"/>
              </w:rPr>
              <w:t>(ა) ი</w:t>
            </w:r>
            <w:r w:rsidR="00593BDF">
              <w:rPr>
                <w:rFonts w:ascii="Sylfaen" w:hAnsi="Sylfaen" w:cs="Sylfaen"/>
                <w:sz w:val="20"/>
                <w:szCs w:val="20"/>
                <w:shd w:val="clear" w:color="auto" w:fill="FFFFFF"/>
                <w:lang w:val="en-US"/>
              </w:rPr>
              <w:t xml:space="preserve"> </w:t>
            </w:r>
            <w:r>
              <w:rPr>
                <w:rFonts w:ascii="Sylfaen" w:hAnsi="Sylfaen" w:cs="Sylfaen"/>
                <w:sz w:val="20"/>
                <w:szCs w:val="20"/>
                <w:shd w:val="clear" w:color="auto" w:fill="FFFFFF"/>
              </w:rPr>
              <w:t xml:space="preserve">პ </w:t>
            </w:r>
            <w:r w:rsidR="00593BDF">
              <w:rPr>
                <w:rFonts w:ascii="Sylfaen" w:hAnsi="Sylfaen" w:cs="Sylfaen"/>
                <w:sz w:val="20"/>
                <w:szCs w:val="20"/>
                <w:shd w:val="clear" w:color="auto" w:fill="FFFFFF"/>
                <w:lang w:val="en-US"/>
              </w:rPr>
              <w:t xml:space="preserve">- </w:t>
            </w:r>
            <w:r w:rsidR="005E7E9C">
              <w:rPr>
                <w:rFonts w:ascii="Sylfaen" w:hAnsi="Sylfaen" w:cs="Sylfaen"/>
                <w:sz w:val="20"/>
                <w:szCs w:val="20"/>
                <w:shd w:val="clear" w:color="auto" w:fill="FFFFFF"/>
              </w:rPr>
              <w:t>„</w:t>
            </w:r>
            <w:r>
              <w:rPr>
                <w:rFonts w:ascii="Sylfaen" w:hAnsi="Sylfaen" w:cs="Sylfaen"/>
                <w:sz w:val="20"/>
                <w:szCs w:val="20"/>
                <w:shd w:val="clear" w:color="auto" w:fill="FFFFFF"/>
              </w:rPr>
              <w:t>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0A7084" w:rsidRPr="00B65498" w:rsidRDefault="000A7084" w:rsidP="00B65498">
      <w:pPr>
        <w:spacing w:line="240" w:lineRule="auto"/>
        <w:jc w:val="both"/>
        <w:rPr>
          <w:rFonts w:ascii="Sylfaen" w:eastAsia="Merriweather" w:hAnsi="Sylfaen" w:cs="Merriweather"/>
          <w:b/>
          <w:sz w:val="20"/>
          <w:szCs w:val="20"/>
        </w:rPr>
      </w:pPr>
    </w:p>
    <w:p w:rsidR="000A7084" w:rsidRPr="00B65498" w:rsidRDefault="000A7084" w:rsidP="00B65498">
      <w:pPr>
        <w:spacing w:line="240" w:lineRule="auto"/>
        <w:jc w:val="both"/>
        <w:rPr>
          <w:rFonts w:ascii="Sylfaen" w:hAnsi="Sylfaen"/>
          <w:sz w:val="20"/>
          <w:szCs w:val="20"/>
        </w:rPr>
      </w:pPr>
    </w:p>
    <w:sectPr w:rsidR="000A7084" w:rsidRPr="00B65498" w:rsidSect="000006F7">
      <w:headerReference w:type="default" r:id="rId7"/>
      <w:footerReference w:type="default" r:id="rId8"/>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6074" w:rsidRDefault="00D26074">
      <w:pPr>
        <w:spacing w:after="0" w:line="240" w:lineRule="auto"/>
      </w:pPr>
      <w:r>
        <w:separator/>
      </w:r>
    </w:p>
  </w:endnote>
  <w:endnote w:type="continuationSeparator" w:id="0">
    <w:p w:rsidR="00D26074" w:rsidRDefault="00D26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Merriweather">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6E8" w:rsidRDefault="00F8506C">
    <w:pPr>
      <w:tabs>
        <w:tab w:val="center" w:pos="4680"/>
        <w:tab w:val="right" w:pos="9360"/>
      </w:tabs>
      <w:spacing w:after="0" w:line="240" w:lineRule="auto"/>
      <w:jc w:val="right"/>
    </w:pPr>
    <w:r>
      <w:fldChar w:fldCharType="begin"/>
    </w:r>
    <w:r w:rsidR="00E146E8">
      <w:instrText>PAGE</w:instrText>
    </w:r>
    <w:r>
      <w:fldChar w:fldCharType="separate"/>
    </w:r>
    <w:r w:rsidR="00A70EF0">
      <w:rPr>
        <w:noProof/>
      </w:rPr>
      <w:t>20</w:t>
    </w:r>
    <w:r>
      <w:fldChar w:fldCharType="end"/>
    </w:r>
  </w:p>
  <w:p w:rsidR="00E146E8" w:rsidRDefault="00E146E8">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6074" w:rsidRDefault="00D26074">
      <w:pPr>
        <w:spacing w:after="0" w:line="240" w:lineRule="auto"/>
      </w:pPr>
      <w:r>
        <w:separator/>
      </w:r>
    </w:p>
  </w:footnote>
  <w:footnote w:type="continuationSeparator" w:id="0">
    <w:p w:rsidR="00D26074" w:rsidRDefault="00D260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6E8" w:rsidRDefault="00E146E8">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DF0"/>
    <w:multiLevelType w:val="multilevel"/>
    <w:tmpl w:val="C6E6E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7A129A"/>
    <w:multiLevelType w:val="multilevel"/>
    <w:tmpl w:val="7DDE15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2FF043E"/>
    <w:multiLevelType w:val="multilevel"/>
    <w:tmpl w:val="FC5E3C8A"/>
    <w:lvl w:ilvl="0">
      <w:start w:val="1"/>
      <w:numFmt w:val="decimal"/>
      <w:lvlText w:val="%1."/>
      <w:lvlJc w:val="left"/>
      <w:pPr>
        <w:ind w:left="720" w:hanging="360"/>
      </w:pPr>
      <w:rPr>
        <w:rFonts w:ascii="Merriweather" w:eastAsia="Merriweather" w:hAnsi="Merriweather" w:cs="Merriweathe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3C2912"/>
    <w:multiLevelType w:val="hybridMultilevel"/>
    <w:tmpl w:val="97F64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6179C"/>
    <w:multiLevelType w:val="multilevel"/>
    <w:tmpl w:val="CAD03088"/>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AE33E5"/>
    <w:multiLevelType w:val="multilevel"/>
    <w:tmpl w:val="433A7A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5232CEF"/>
    <w:multiLevelType w:val="multilevel"/>
    <w:tmpl w:val="FB4631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BB01433"/>
    <w:multiLevelType w:val="multilevel"/>
    <w:tmpl w:val="5F525B0C"/>
    <w:lvl w:ilvl="0">
      <w:start w:val="1"/>
      <w:numFmt w:val="decimal"/>
      <w:lvlText w:val="%1."/>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CB51FAF"/>
    <w:multiLevelType w:val="hybridMultilevel"/>
    <w:tmpl w:val="450C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440221"/>
    <w:multiLevelType w:val="multilevel"/>
    <w:tmpl w:val="A9E8C42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7004862"/>
    <w:multiLevelType w:val="multilevel"/>
    <w:tmpl w:val="60447002"/>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6AF9279A"/>
    <w:multiLevelType w:val="multilevel"/>
    <w:tmpl w:val="CDEE9E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41F295C"/>
    <w:multiLevelType w:val="multilevel"/>
    <w:tmpl w:val="C77C6B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9CA0FC0"/>
    <w:multiLevelType w:val="multilevel"/>
    <w:tmpl w:val="B158ED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8"/>
  </w:num>
  <w:num w:numId="3">
    <w:abstractNumId w:val="4"/>
  </w:num>
  <w:num w:numId="4">
    <w:abstractNumId w:val="2"/>
  </w:num>
  <w:num w:numId="5">
    <w:abstractNumId w:val="0"/>
  </w:num>
  <w:num w:numId="6">
    <w:abstractNumId w:val="7"/>
  </w:num>
  <w:num w:numId="7">
    <w:abstractNumId w:val="10"/>
  </w:num>
  <w:num w:numId="8">
    <w:abstractNumId w:val="1"/>
  </w:num>
  <w:num w:numId="9">
    <w:abstractNumId w:val="12"/>
  </w:num>
  <w:num w:numId="10">
    <w:abstractNumId w:val="13"/>
  </w:num>
  <w:num w:numId="11">
    <w:abstractNumId w:val="5"/>
  </w:num>
  <w:num w:numId="12">
    <w:abstractNumId w:val="14"/>
  </w:num>
  <w:num w:numId="13">
    <w:abstractNumId w:val="9"/>
  </w:num>
  <w:num w:numId="14">
    <w:abstractNumId w:val="6"/>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7084"/>
    <w:rsid w:val="000006F7"/>
    <w:rsid w:val="00006DE1"/>
    <w:rsid w:val="00007C41"/>
    <w:rsid w:val="0001192B"/>
    <w:rsid w:val="000271BD"/>
    <w:rsid w:val="00040414"/>
    <w:rsid w:val="00046D66"/>
    <w:rsid w:val="000A7084"/>
    <w:rsid w:val="000D4A65"/>
    <w:rsid w:val="000E705E"/>
    <w:rsid w:val="000F071E"/>
    <w:rsid w:val="001320E4"/>
    <w:rsid w:val="00145F0A"/>
    <w:rsid w:val="00191D72"/>
    <w:rsid w:val="00212E87"/>
    <w:rsid w:val="00222DC0"/>
    <w:rsid w:val="00254E0F"/>
    <w:rsid w:val="00266FFE"/>
    <w:rsid w:val="0029307A"/>
    <w:rsid w:val="002B0488"/>
    <w:rsid w:val="002B2024"/>
    <w:rsid w:val="002D7D82"/>
    <w:rsid w:val="002F10BA"/>
    <w:rsid w:val="0031234C"/>
    <w:rsid w:val="0032162B"/>
    <w:rsid w:val="003C29F7"/>
    <w:rsid w:val="003F3A04"/>
    <w:rsid w:val="0041008D"/>
    <w:rsid w:val="00435E91"/>
    <w:rsid w:val="00474D07"/>
    <w:rsid w:val="004A7E7F"/>
    <w:rsid w:val="00564DB4"/>
    <w:rsid w:val="00593BDF"/>
    <w:rsid w:val="005E7E9C"/>
    <w:rsid w:val="005F2ECD"/>
    <w:rsid w:val="00695E17"/>
    <w:rsid w:val="006A35B1"/>
    <w:rsid w:val="006A514C"/>
    <w:rsid w:val="006D0B8D"/>
    <w:rsid w:val="006F2711"/>
    <w:rsid w:val="00705CEB"/>
    <w:rsid w:val="007410E9"/>
    <w:rsid w:val="0074157F"/>
    <w:rsid w:val="00746060"/>
    <w:rsid w:val="007627D9"/>
    <w:rsid w:val="007812BB"/>
    <w:rsid w:val="007906D3"/>
    <w:rsid w:val="007C0788"/>
    <w:rsid w:val="007D7A14"/>
    <w:rsid w:val="008260C7"/>
    <w:rsid w:val="0083672C"/>
    <w:rsid w:val="008F15D9"/>
    <w:rsid w:val="00901008"/>
    <w:rsid w:val="0095793D"/>
    <w:rsid w:val="009F004E"/>
    <w:rsid w:val="009F2AF8"/>
    <w:rsid w:val="00A10C05"/>
    <w:rsid w:val="00A45239"/>
    <w:rsid w:val="00A52094"/>
    <w:rsid w:val="00A70EF0"/>
    <w:rsid w:val="00AB6FDA"/>
    <w:rsid w:val="00AC4D8A"/>
    <w:rsid w:val="00AF50B1"/>
    <w:rsid w:val="00B12B8A"/>
    <w:rsid w:val="00B13D33"/>
    <w:rsid w:val="00B504FD"/>
    <w:rsid w:val="00B65498"/>
    <w:rsid w:val="00B73CA4"/>
    <w:rsid w:val="00BB7775"/>
    <w:rsid w:val="00BD54C4"/>
    <w:rsid w:val="00C437D9"/>
    <w:rsid w:val="00CA76AC"/>
    <w:rsid w:val="00CB0179"/>
    <w:rsid w:val="00CD134F"/>
    <w:rsid w:val="00CE78A0"/>
    <w:rsid w:val="00D251C9"/>
    <w:rsid w:val="00D26074"/>
    <w:rsid w:val="00D41468"/>
    <w:rsid w:val="00D50C4E"/>
    <w:rsid w:val="00D5360B"/>
    <w:rsid w:val="00D74C9B"/>
    <w:rsid w:val="00D97829"/>
    <w:rsid w:val="00DA2CE3"/>
    <w:rsid w:val="00DA4A22"/>
    <w:rsid w:val="00E01391"/>
    <w:rsid w:val="00E06185"/>
    <w:rsid w:val="00E146E8"/>
    <w:rsid w:val="00E75301"/>
    <w:rsid w:val="00E82FD8"/>
    <w:rsid w:val="00E9149B"/>
    <w:rsid w:val="00EA6765"/>
    <w:rsid w:val="00EB2E7B"/>
    <w:rsid w:val="00F5636C"/>
    <w:rsid w:val="00F8506C"/>
    <w:rsid w:val="00FB67F4"/>
    <w:rsid w:val="00FF0A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5FC0C"/>
  <w15:docId w15:val="{AE187447-4C49-4A6C-8D8E-190B63D6B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006F7"/>
  </w:style>
  <w:style w:type="paragraph" w:styleId="Heading1">
    <w:name w:val="heading 1"/>
    <w:basedOn w:val="Normal"/>
    <w:next w:val="Normal"/>
    <w:rsid w:val="000006F7"/>
    <w:pPr>
      <w:keepNext/>
      <w:keepLines/>
      <w:spacing w:before="480" w:after="120"/>
      <w:outlineLvl w:val="0"/>
    </w:pPr>
    <w:rPr>
      <w:b/>
      <w:sz w:val="48"/>
      <w:szCs w:val="48"/>
    </w:rPr>
  </w:style>
  <w:style w:type="paragraph" w:styleId="Heading2">
    <w:name w:val="heading 2"/>
    <w:basedOn w:val="Normal"/>
    <w:next w:val="Normal"/>
    <w:rsid w:val="000006F7"/>
    <w:pPr>
      <w:keepNext/>
      <w:keepLines/>
      <w:spacing w:before="360" w:after="80"/>
      <w:outlineLvl w:val="1"/>
    </w:pPr>
    <w:rPr>
      <w:b/>
      <w:sz w:val="36"/>
      <w:szCs w:val="36"/>
    </w:rPr>
  </w:style>
  <w:style w:type="paragraph" w:styleId="Heading3">
    <w:name w:val="heading 3"/>
    <w:basedOn w:val="Normal"/>
    <w:next w:val="Normal"/>
    <w:rsid w:val="000006F7"/>
    <w:pPr>
      <w:keepNext/>
      <w:keepLines/>
      <w:spacing w:before="40" w:after="0"/>
      <w:outlineLvl w:val="2"/>
    </w:pPr>
    <w:rPr>
      <w:color w:val="1F3863"/>
      <w:sz w:val="24"/>
      <w:szCs w:val="24"/>
    </w:rPr>
  </w:style>
  <w:style w:type="paragraph" w:styleId="Heading4">
    <w:name w:val="heading 4"/>
    <w:basedOn w:val="Normal"/>
    <w:next w:val="Normal"/>
    <w:rsid w:val="000006F7"/>
    <w:pPr>
      <w:keepNext/>
      <w:keepLines/>
      <w:spacing w:before="240" w:after="40"/>
      <w:outlineLvl w:val="3"/>
    </w:pPr>
    <w:rPr>
      <w:b/>
      <w:sz w:val="24"/>
      <w:szCs w:val="24"/>
    </w:rPr>
  </w:style>
  <w:style w:type="paragraph" w:styleId="Heading5">
    <w:name w:val="heading 5"/>
    <w:basedOn w:val="Normal"/>
    <w:next w:val="Normal"/>
    <w:rsid w:val="000006F7"/>
    <w:pPr>
      <w:spacing w:before="200" w:after="0" w:line="360" w:lineRule="auto"/>
      <w:outlineLvl w:val="4"/>
    </w:pPr>
    <w:rPr>
      <w:rFonts w:ascii="Arial" w:eastAsia="Arial" w:hAnsi="Arial" w:cs="Arial"/>
      <w:i/>
    </w:rPr>
  </w:style>
  <w:style w:type="paragraph" w:styleId="Heading6">
    <w:name w:val="heading 6"/>
    <w:basedOn w:val="Normal"/>
    <w:next w:val="Normal"/>
    <w:rsid w:val="000006F7"/>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0006F7"/>
    <w:pPr>
      <w:keepNext/>
      <w:keepLines/>
      <w:spacing w:before="480" w:after="120"/>
    </w:pPr>
    <w:rPr>
      <w:b/>
      <w:sz w:val="72"/>
      <w:szCs w:val="72"/>
    </w:rPr>
  </w:style>
  <w:style w:type="paragraph" w:styleId="Subtitle">
    <w:name w:val="Subtitle"/>
    <w:basedOn w:val="Normal"/>
    <w:next w:val="Normal"/>
    <w:rsid w:val="000006F7"/>
    <w:pPr>
      <w:keepNext/>
      <w:keepLines/>
      <w:spacing w:before="360" w:after="80"/>
    </w:pPr>
    <w:rPr>
      <w:rFonts w:ascii="Georgia" w:eastAsia="Georgia" w:hAnsi="Georgia" w:cs="Georgia"/>
      <w:i/>
      <w:color w:val="666666"/>
      <w:sz w:val="48"/>
      <w:szCs w:val="48"/>
    </w:rPr>
  </w:style>
  <w:style w:type="table" w:customStyle="1" w:styleId="a">
    <w:basedOn w:val="TableNormal"/>
    <w:rsid w:val="000006F7"/>
    <w:pPr>
      <w:spacing w:after="0" w:line="240" w:lineRule="auto"/>
    </w:pPr>
    <w:tblPr>
      <w:tblStyleRowBandSize w:val="1"/>
      <w:tblStyleColBandSize w:val="1"/>
    </w:tblPr>
  </w:style>
  <w:style w:type="table" w:customStyle="1" w:styleId="a0">
    <w:basedOn w:val="TableNormal"/>
    <w:rsid w:val="000006F7"/>
    <w:pPr>
      <w:spacing w:after="0" w:line="240" w:lineRule="auto"/>
    </w:pPr>
    <w:tblPr>
      <w:tblStyleRowBandSize w:val="1"/>
      <w:tblStyleColBandSize w:val="1"/>
    </w:tblPr>
  </w:style>
  <w:style w:type="table" w:customStyle="1" w:styleId="a1">
    <w:basedOn w:val="TableNormal"/>
    <w:rsid w:val="000006F7"/>
    <w:pPr>
      <w:spacing w:after="0" w:line="240" w:lineRule="auto"/>
    </w:pPr>
    <w:tblPr>
      <w:tblStyleRowBandSize w:val="1"/>
      <w:tblStyleColBandSize w:val="1"/>
    </w:tblPr>
  </w:style>
  <w:style w:type="table" w:customStyle="1" w:styleId="a2">
    <w:basedOn w:val="TableNormal"/>
    <w:rsid w:val="000006F7"/>
    <w:tblPr>
      <w:tblStyleRowBandSize w:val="1"/>
      <w:tblStyleColBandSize w:val="1"/>
      <w:tblCellMar>
        <w:left w:w="0" w:type="dxa"/>
        <w:right w:w="0" w:type="dxa"/>
      </w:tblCellMar>
    </w:tblPr>
  </w:style>
  <w:style w:type="table" w:customStyle="1" w:styleId="a3">
    <w:basedOn w:val="TableNormal"/>
    <w:rsid w:val="000006F7"/>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83672C"/>
    <w:pPr>
      <w:ind w:left="720"/>
      <w:contextualSpacing/>
    </w:pPr>
  </w:style>
  <w:style w:type="character" w:styleId="CommentReference">
    <w:name w:val="annotation reference"/>
    <w:basedOn w:val="DefaultParagraphFont"/>
    <w:uiPriority w:val="99"/>
    <w:semiHidden/>
    <w:unhideWhenUsed/>
    <w:rsid w:val="00901008"/>
    <w:rPr>
      <w:sz w:val="16"/>
      <w:szCs w:val="16"/>
    </w:rPr>
  </w:style>
  <w:style w:type="paragraph" w:styleId="CommentText">
    <w:name w:val="annotation text"/>
    <w:basedOn w:val="Normal"/>
    <w:link w:val="CommentTextChar"/>
    <w:uiPriority w:val="99"/>
    <w:semiHidden/>
    <w:unhideWhenUsed/>
    <w:rsid w:val="00901008"/>
    <w:pPr>
      <w:spacing w:line="240" w:lineRule="auto"/>
    </w:pPr>
    <w:rPr>
      <w:sz w:val="20"/>
      <w:szCs w:val="20"/>
    </w:rPr>
  </w:style>
  <w:style w:type="character" w:customStyle="1" w:styleId="CommentTextChar">
    <w:name w:val="Comment Text Char"/>
    <w:basedOn w:val="DefaultParagraphFont"/>
    <w:link w:val="CommentText"/>
    <w:uiPriority w:val="99"/>
    <w:semiHidden/>
    <w:rsid w:val="00901008"/>
    <w:rPr>
      <w:sz w:val="20"/>
      <w:szCs w:val="20"/>
    </w:rPr>
  </w:style>
  <w:style w:type="paragraph" w:styleId="CommentSubject">
    <w:name w:val="annotation subject"/>
    <w:basedOn w:val="CommentText"/>
    <w:next w:val="CommentText"/>
    <w:link w:val="CommentSubjectChar"/>
    <w:uiPriority w:val="99"/>
    <w:semiHidden/>
    <w:unhideWhenUsed/>
    <w:rsid w:val="00901008"/>
    <w:rPr>
      <w:b/>
      <w:bCs/>
    </w:rPr>
  </w:style>
  <w:style w:type="character" w:customStyle="1" w:styleId="CommentSubjectChar">
    <w:name w:val="Comment Subject Char"/>
    <w:basedOn w:val="CommentTextChar"/>
    <w:link w:val="CommentSubject"/>
    <w:uiPriority w:val="99"/>
    <w:semiHidden/>
    <w:rsid w:val="00901008"/>
    <w:rPr>
      <w:b/>
      <w:bCs/>
      <w:sz w:val="20"/>
      <w:szCs w:val="20"/>
    </w:rPr>
  </w:style>
  <w:style w:type="paragraph" w:styleId="BalloonText">
    <w:name w:val="Balloon Text"/>
    <w:basedOn w:val="Normal"/>
    <w:link w:val="BalloonTextChar"/>
    <w:uiPriority w:val="99"/>
    <w:semiHidden/>
    <w:unhideWhenUsed/>
    <w:rsid w:val="009010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0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993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21</Pages>
  <Words>4257</Words>
  <Characters>24266</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110</cp:revision>
  <dcterms:created xsi:type="dcterms:W3CDTF">2017-12-04T09:05:00Z</dcterms:created>
  <dcterms:modified xsi:type="dcterms:W3CDTF">2021-05-20T10:04:00Z</dcterms:modified>
</cp:coreProperties>
</file>